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E01" w:rsidRPr="00D52552" w:rsidRDefault="004823C8" w:rsidP="004823C8">
      <w:pPr>
        <w:spacing w:after="0" w:line="240" w:lineRule="auto"/>
        <w:jc w:val="both"/>
        <w:rPr>
          <w:rFonts w:ascii="Times New Roman" w:hAnsi="Times New Roman" w:cs="Times New Roman"/>
          <w:sz w:val="24"/>
          <w:szCs w:val="24"/>
        </w:rPr>
      </w:pPr>
      <w:bookmarkStart w:id="0" w:name="_GoBack"/>
      <w:bookmarkEnd w:id="0"/>
      <w:r w:rsidRPr="00D52552">
        <w:rPr>
          <w:rFonts w:ascii="Times New Roman" w:hAnsi="Times New Roman" w:cs="Times New Roman"/>
          <w:sz w:val="24"/>
          <w:szCs w:val="24"/>
        </w:rPr>
        <w:t>VAKA</w:t>
      </w:r>
      <w:r w:rsidR="00155481">
        <w:rPr>
          <w:rFonts w:ascii="Times New Roman" w:hAnsi="Times New Roman" w:cs="Times New Roman"/>
          <w:sz w:val="24"/>
          <w:szCs w:val="24"/>
        </w:rPr>
        <w:t>K</w:t>
      </w:r>
      <w:r w:rsidRPr="00D52552">
        <w:rPr>
          <w:rFonts w:ascii="Times New Roman" w:hAnsi="Times New Roman" w:cs="Times New Roman"/>
          <w:sz w:val="24"/>
          <w:szCs w:val="24"/>
        </w:rPr>
        <w:t>ORA CAPITAL (PRIVATE) LIMITED</w:t>
      </w:r>
    </w:p>
    <w:p w:rsidR="004823C8" w:rsidRPr="00D52552" w:rsidRDefault="00FF14C7" w:rsidP="004823C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4823C8" w:rsidRPr="00D52552" w:rsidRDefault="004823C8" w:rsidP="004823C8">
      <w:pPr>
        <w:spacing w:after="0" w:line="240" w:lineRule="auto"/>
        <w:jc w:val="both"/>
        <w:rPr>
          <w:rFonts w:ascii="Times New Roman" w:hAnsi="Times New Roman" w:cs="Times New Roman"/>
          <w:sz w:val="24"/>
          <w:szCs w:val="24"/>
        </w:rPr>
      </w:pPr>
      <w:r w:rsidRPr="00D52552">
        <w:rPr>
          <w:rFonts w:ascii="Times New Roman" w:hAnsi="Times New Roman" w:cs="Times New Roman"/>
          <w:sz w:val="24"/>
          <w:szCs w:val="24"/>
        </w:rPr>
        <w:t>ASSOCIATED NEWSPAPERS OF ZIMBABWE</w:t>
      </w:r>
    </w:p>
    <w:p w:rsidR="004823C8" w:rsidRPr="00D52552" w:rsidRDefault="004823C8" w:rsidP="004823C8">
      <w:pPr>
        <w:spacing w:after="0" w:line="240" w:lineRule="auto"/>
        <w:jc w:val="both"/>
        <w:rPr>
          <w:rFonts w:ascii="Times New Roman" w:hAnsi="Times New Roman" w:cs="Times New Roman"/>
          <w:sz w:val="24"/>
          <w:szCs w:val="24"/>
        </w:rPr>
      </w:pPr>
      <w:r w:rsidRPr="00D52552">
        <w:rPr>
          <w:rFonts w:ascii="Times New Roman" w:hAnsi="Times New Roman" w:cs="Times New Roman"/>
          <w:sz w:val="24"/>
          <w:szCs w:val="24"/>
        </w:rPr>
        <w:t>(PRIVATE) LIMITED t/</w:t>
      </w:r>
      <w:proofErr w:type="gramStart"/>
      <w:r w:rsidRPr="00D52552">
        <w:rPr>
          <w:rFonts w:ascii="Times New Roman" w:hAnsi="Times New Roman" w:cs="Times New Roman"/>
          <w:sz w:val="24"/>
          <w:szCs w:val="24"/>
        </w:rPr>
        <w:t>a DAILY</w:t>
      </w:r>
      <w:proofErr w:type="gramEnd"/>
      <w:r w:rsidRPr="00D52552">
        <w:rPr>
          <w:rFonts w:ascii="Times New Roman" w:hAnsi="Times New Roman" w:cs="Times New Roman"/>
          <w:sz w:val="24"/>
          <w:szCs w:val="24"/>
        </w:rPr>
        <w:t xml:space="preserve"> NEWS</w:t>
      </w:r>
    </w:p>
    <w:p w:rsidR="004823C8" w:rsidRPr="00D52552" w:rsidRDefault="004823C8" w:rsidP="004823C8">
      <w:pPr>
        <w:spacing w:after="0" w:line="240" w:lineRule="auto"/>
        <w:jc w:val="both"/>
        <w:rPr>
          <w:rFonts w:ascii="Times New Roman" w:hAnsi="Times New Roman" w:cs="Times New Roman"/>
          <w:sz w:val="24"/>
          <w:szCs w:val="24"/>
        </w:rPr>
      </w:pPr>
      <w:proofErr w:type="gramStart"/>
      <w:r w:rsidRPr="00D52552">
        <w:rPr>
          <w:rFonts w:ascii="Times New Roman" w:hAnsi="Times New Roman" w:cs="Times New Roman"/>
          <w:sz w:val="24"/>
          <w:szCs w:val="24"/>
        </w:rPr>
        <w:t>and</w:t>
      </w:r>
      <w:proofErr w:type="gramEnd"/>
    </w:p>
    <w:p w:rsidR="004823C8" w:rsidRPr="00D52552" w:rsidRDefault="004823C8" w:rsidP="004823C8">
      <w:pPr>
        <w:spacing w:after="0" w:line="240" w:lineRule="auto"/>
        <w:jc w:val="both"/>
        <w:rPr>
          <w:rFonts w:ascii="Times New Roman" w:hAnsi="Times New Roman" w:cs="Times New Roman"/>
          <w:sz w:val="24"/>
          <w:szCs w:val="24"/>
        </w:rPr>
      </w:pPr>
      <w:r w:rsidRPr="00D52552">
        <w:rPr>
          <w:rFonts w:ascii="Times New Roman" w:hAnsi="Times New Roman" w:cs="Times New Roman"/>
          <w:sz w:val="24"/>
          <w:szCs w:val="24"/>
        </w:rPr>
        <w:t>ALPHA MEDIA HOLDINGS (PRIVATE) LIMITED</w:t>
      </w:r>
    </w:p>
    <w:p w:rsidR="004823C8" w:rsidRPr="00D52552" w:rsidRDefault="004823C8" w:rsidP="004823C8">
      <w:pPr>
        <w:spacing w:after="0" w:line="240" w:lineRule="auto"/>
        <w:jc w:val="both"/>
        <w:rPr>
          <w:rFonts w:ascii="Times New Roman" w:hAnsi="Times New Roman" w:cs="Times New Roman"/>
          <w:sz w:val="24"/>
          <w:szCs w:val="24"/>
        </w:rPr>
      </w:pPr>
    </w:p>
    <w:p w:rsidR="004823C8" w:rsidRPr="00D52552" w:rsidRDefault="004823C8" w:rsidP="004823C8">
      <w:pPr>
        <w:spacing w:after="0" w:line="240" w:lineRule="auto"/>
        <w:jc w:val="both"/>
        <w:rPr>
          <w:rFonts w:ascii="Times New Roman" w:hAnsi="Times New Roman" w:cs="Times New Roman"/>
          <w:sz w:val="24"/>
          <w:szCs w:val="24"/>
        </w:rPr>
      </w:pPr>
    </w:p>
    <w:p w:rsidR="004823C8" w:rsidRPr="00D52552" w:rsidRDefault="004823C8" w:rsidP="004823C8">
      <w:pPr>
        <w:spacing w:after="0" w:line="240" w:lineRule="auto"/>
        <w:jc w:val="both"/>
        <w:rPr>
          <w:rFonts w:ascii="Times New Roman" w:hAnsi="Times New Roman" w:cs="Times New Roman"/>
          <w:sz w:val="24"/>
          <w:szCs w:val="24"/>
        </w:rPr>
      </w:pPr>
      <w:r w:rsidRPr="00D52552">
        <w:rPr>
          <w:rFonts w:ascii="Times New Roman" w:hAnsi="Times New Roman" w:cs="Times New Roman"/>
          <w:sz w:val="24"/>
          <w:szCs w:val="24"/>
        </w:rPr>
        <w:t>HIGH COURT OF ZIMBABWE</w:t>
      </w:r>
    </w:p>
    <w:p w:rsidR="004823C8" w:rsidRPr="00D52552" w:rsidRDefault="004823C8" w:rsidP="004823C8">
      <w:pPr>
        <w:spacing w:after="0" w:line="240" w:lineRule="auto"/>
        <w:jc w:val="both"/>
        <w:rPr>
          <w:rFonts w:ascii="Times New Roman" w:hAnsi="Times New Roman" w:cs="Times New Roman"/>
          <w:sz w:val="24"/>
          <w:szCs w:val="24"/>
        </w:rPr>
      </w:pPr>
      <w:r w:rsidRPr="00D52552">
        <w:rPr>
          <w:rFonts w:ascii="Times New Roman" w:hAnsi="Times New Roman" w:cs="Times New Roman"/>
          <w:sz w:val="24"/>
          <w:szCs w:val="24"/>
        </w:rPr>
        <w:t>MT</w:t>
      </w:r>
      <w:r w:rsidR="006D7D0B">
        <w:rPr>
          <w:rFonts w:ascii="Times New Roman" w:hAnsi="Times New Roman" w:cs="Times New Roman"/>
          <w:sz w:val="24"/>
          <w:szCs w:val="24"/>
        </w:rPr>
        <w:t xml:space="preserve">SHIYA </w:t>
      </w:r>
      <w:r w:rsidRPr="00D52552">
        <w:rPr>
          <w:rFonts w:ascii="Times New Roman" w:hAnsi="Times New Roman" w:cs="Times New Roman"/>
          <w:sz w:val="24"/>
          <w:szCs w:val="24"/>
        </w:rPr>
        <w:t>J</w:t>
      </w:r>
    </w:p>
    <w:p w:rsidR="004823C8" w:rsidRPr="00D52552" w:rsidRDefault="004823C8" w:rsidP="004823C8">
      <w:pPr>
        <w:spacing w:after="0" w:line="240" w:lineRule="auto"/>
        <w:jc w:val="both"/>
        <w:rPr>
          <w:rFonts w:ascii="Times New Roman" w:hAnsi="Times New Roman" w:cs="Times New Roman"/>
          <w:sz w:val="24"/>
          <w:szCs w:val="24"/>
        </w:rPr>
      </w:pPr>
      <w:r w:rsidRPr="00D52552">
        <w:rPr>
          <w:rFonts w:ascii="Times New Roman" w:hAnsi="Times New Roman" w:cs="Times New Roman"/>
          <w:sz w:val="24"/>
          <w:szCs w:val="24"/>
        </w:rPr>
        <w:t>HARARE, 11 September 2012</w:t>
      </w:r>
      <w:r w:rsidR="00465ACF">
        <w:rPr>
          <w:rFonts w:ascii="Times New Roman" w:hAnsi="Times New Roman" w:cs="Times New Roman"/>
          <w:sz w:val="24"/>
          <w:szCs w:val="24"/>
        </w:rPr>
        <w:t xml:space="preserve">, 24 October, 2012 </w:t>
      </w:r>
    </w:p>
    <w:p w:rsidR="004823C8" w:rsidRPr="00D52552" w:rsidRDefault="004823C8" w:rsidP="004823C8">
      <w:pPr>
        <w:spacing w:after="0" w:line="240" w:lineRule="auto"/>
        <w:jc w:val="both"/>
        <w:rPr>
          <w:rFonts w:ascii="Times New Roman" w:hAnsi="Times New Roman" w:cs="Times New Roman"/>
          <w:sz w:val="24"/>
          <w:szCs w:val="24"/>
        </w:rPr>
      </w:pPr>
    </w:p>
    <w:p w:rsidR="004823C8" w:rsidRPr="00D52552" w:rsidRDefault="004823C8" w:rsidP="004823C8">
      <w:pPr>
        <w:spacing w:after="0" w:line="240" w:lineRule="auto"/>
        <w:jc w:val="both"/>
        <w:rPr>
          <w:rFonts w:ascii="Times New Roman" w:hAnsi="Times New Roman" w:cs="Times New Roman"/>
          <w:sz w:val="24"/>
          <w:szCs w:val="24"/>
        </w:rPr>
      </w:pPr>
    </w:p>
    <w:p w:rsidR="004823C8" w:rsidRPr="00D52552" w:rsidRDefault="004823C8" w:rsidP="004823C8">
      <w:pPr>
        <w:spacing w:after="0" w:line="240" w:lineRule="auto"/>
        <w:jc w:val="both"/>
        <w:rPr>
          <w:rFonts w:ascii="Times New Roman" w:hAnsi="Times New Roman" w:cs="Times New Roman"/>
          <w:sz w:val="24"/>
          <w:szCs w:val="24"/>
        </w:rPr>
      </w:pPr>
      <w:r w:rsidRPr="00D52552">
        <w:rPr>
          <w:rFonts w:ascii="Times New Roman" w:hAnsi="Times New Roman" w:cs="Times New Roman"/>
          <w:sz w:val="24"/>
          <w:szCs w:val="24"/>
        </w:rPr>
        <w:t xml:space="preserve">Advocate </w:t>
      </w:r>
      <w:r w:rsidRPr="00D52552">
        <w:rPr>
          <w:rFonts w:ascii="Times New Roman" w:hAnsi="Times New Roman" w:cs="Times New Roman"/>
          <w:i/>
          <w:sz w:val="24"/>
          <w:szCs w:val="24"/>
        </w:rPr>
        <w:t>Morris</w:t>
      </w:r>
      <w:r w:rsidRPr="00D52552">
        <w:rPr>
          <w:rFonts w:ascii="Times New Roman" w:hAnsi="Times New Roman" w:cs="Times New Roman"/>
          <w:sz w:val="24"/>
          <w:szCs w:val="24"/>
        </w:rPr>
        <w:t>, for the applicant (plaintiff)</w:t>
      </w:r>
    </w:p>
    <w:p w:rsidR="004823C8" w:rsidRPr="00D52552" w:rsidRDefault="004823C8" w:rsidP="004823C8">
      <w:pPr>
        <w:spacing w:after="0" w:line="240" w:lineRule="auto"/>
        <w:jc w:val="both"/>
        <w:rPr>
          <w:rFonts w:ascii="Times New Roman" w:hAnsi="Times New Roman" w:cs="Times New Roman"/>
          <w:sz w:val="24"/>
          <w:szCs w:val="24"/>
        </w:rPr>
      </w:pPr>
      <w:r w:rsidRPr="00D52552">
        <w:rPr>
          <w:rFonts w:ascii="Times New Roman" w:hAnsi="Times New Roman" w:cs="Times New Roman"/>
          <w:i/>
          <w:sz w:val="24"/>
          <w:szCs w:val="24"/>
        </w:rPr>
        <w:t>T. Hussein,</w:t>
      </w:r>
      <w:r w:rsidRPr="00D52552">
        <w:rPr>
          <w:rFonts w:ascii="Times New Roman" w:hAnsi="Times New Roman" w:cs="Times New Roman"/>
          <w:sz w:val="24"/>
          <w:szCs w:val="24"/>
        </w:rPr>
        <w:t xml:space="preserve"> for the respondent (2</w:t>
      </w:r>
      <w:r w:rsidRPr="00D52552">
        <w:rPr>
          <w:rFonts w:ascii="Times New Roman" w:hAnsi="Times New Roman" w:cs="Times New Roman"/>
          <w:sz w:val="24"/>
          <w:szCs w:val="24"/>
          <w:vertAlign w:val="superscript"/>
        </w:rPr>
        <w:t>nd</w:t>
      </w:r>
      <w:r w:rsidRPr="00D52552">
        <w:rPr>
          <w:rFonts w:ascii="Times New Roman" w:hAnsi="Times New Roman" w:cs="Times New Roman"/>
          <w:sz w:val="24"/>
          <w:szCs w:val="24"/>
        </w:rPr>
        <w:t xml:space="preserve"> defendant)</w:t>
      </w:r>
    </w:p>
    <w:p w:rsidR="004823C8" w:rsidRPr="00D52552" w:rsidRDefault="004823C8" w:rsidP="004823C8">
      <w:pPr>
        <w:spacing w:after="0" w:line="240" w:lineRule="auto"/>
        <w:jc w:val="both"/>
        <w:rPr>
          <w:rFonts w:ascii="Times New Roman" w:hAnsi="Times New Roman" w:cs="Times New Roman"/>
          <w:sz w:val="24"/>
          <w:szCs w:val="24"/>
        </w:rPr>
      </w:pPr>
    </w:p>
    <w:p w:rsidR="004823C8" w:rsidRPr="00D52552" w:rsidRDefault="004823C8" w:rsidP="004823C8">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ab/>
        <w:t>MTSHIYA J:  On 14 October 2011 the plaintiff issued summons against the</w:t>
      </w:r>
      <w:r w:rsidR="00465ACF">
        <w:rPr>
          <w:rFonts w:ascii="Times New Roman" w:hAnsi="Times New Roman" w:cs="Times New Roman"/>
          <w:sz w:val="24"/>
          <w:szCs w:val="24"/>
        </w:rPr>
        <w:t xml:space="preserve"> first and second defendants. The second</w:t>
      </w:r>
      <w:r w:rsidRPr="00D52552">
        <w:rPr>
          <w:rFonts w:ascii="Times New Roman" w:hAnsi="Times New Roman" w:cs="Times New Roman"/>
          <w:sz w:val="24"/>
          <w:szCs w:val="24"/>
        </w:rPr>
        <w:t xml:space="preserve"> defendant (excipient)</w:t>
      </w:r>
      <w:r w:rsidR="00465ACF">
        <w:rPr>
          <w:rFonts w:ascii="Times New Roman" w:hAnsi="Times New Roman" w:cs="Times New Roman"/>
          <w:sz w:val="24"/>
          <w:szCs w:val="24"/>
        </w:rPr>
        <w:t xml:space="preserve"> </w:t>
      </w:r>
      <w:proofErr w:type="gramStart"/>
      <w:r w:rsidR="00465ACF">
        <w:rPr>
          <w:rFonts w:ascii="Times New Roman" w:hAnsi="Times New Roman" w:cs="Times New Roman"/>
          <w:sz w:val="24"/>
          <w:szCs w:val="24"/>
        </w:rPr>
        <w:t>excepted</w:t>
      </w:r>
      <w:proofErr w:type="gramEnd"/>
      <w:r w:rsidR="00465ACF">
        <w:rPr>
          <w:rFonts w:ascii="Times New Roman" w:hAnsi="Times New Roman" w:cs="Times New Roman"/>
          <w:sz w:val="24"/>
          <w:szCs w:val="24"/>
        </w:rPr>
        <w:t xml:space="preserve"> to the summons</w:t>
      </w:r>
      <w:r w:rsidRPr="00D52552">
        <w:rPr>
          <w:rFonts w:ascii="Times New Roman" w:hAnsi="Times New Roman" w:cs="Times New Roman"/>
          <w:sz w:val="24"/>
          <w:szCs w:val="24"/>
        </w:rPr>
        <w:t>. In the main</w:t>
      </w:r>
      <w:r w:rsidR="00465ACF">
        <w:rPr>
          <w:rFonts w:ascii="Times New Roman" w:hAnsi="Times New Roman" w:cs="Times New Roman"/>
          <w:sz w:val="24"/>
          <w:szCs w:val="24"/>
        </w:rPr>
        <w:t>,</w:t>
      </w:r>
      <w:r w:rsidRPr="00D52552">
        <w:rPr>
          <w:rFonts w:ascii="Times New Roman" w:hAnsi="Times New Roman" w:cs="Times New Roman"/>
          <w:sz w:val="24"/>
          <w:szCs w:val="24"/>
        </w:rPr>
        <w:t xml:space="preserve"> </w:t>
      </w:r>
      <w:proofErr w:type="gramStart"/>
      <w:r w:rsidRPr="00D52552">
        <w:rPr>
          <w:rFonts w:ascii="Times New Roman" w:hAnsi="Times New Roman" w:cs="Times New Roman"/>
          <w:sz w:val="24"/>
          <w:szCs w:val="24"/>
        </w:rPr>
        <w:t>the</w:t>
      </w:r>
      <w:proofErr w:type="gramEnd"/>
      <w:r w:rsidRPr="00D52552">
        <w:rPr>
          <w:rFonts w:ascii="Times New Roman" w:hAnsi="Times New Roman" w:cs="Times New Roman"/>
          <w:sz w:val="24"/>
          <w:szCs w:val="24"/>
        </w:rPr>
        <w:t xml:space="preserve"> plaintiff’s claim, as contained or spelt out in the declaration, is as follows:-</w:t>
      </w:r>
    </w:p>
    <w:p w:rsidR="003251AC" w:rsidRPr="00D52552" w:rsidRDefault="003251AC" w:rsidP="003251AC">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“4.</w:t>
      </w:r>
      <w:r w:rsidRPr="00D52552">
        <w:rPr>
          <w:rFonts w:ascii="Times New Roman" w:hAnsi="Times New Roman" w:cs="Times New Roman"/>
          <w:sz w:val="24"/>
          <w:szCs w:val="24"/>
        </w:rPr>
        <w:tab/>
        <w:t xml:space="preserve">In or about April 2011, the plaintiff managed to secure a loan from a company, namely Crown Finance Corporation, of Namibia from the sum of US$250 million to finance projects in Zimbabwe. </w:t>
      </w:r>
    </w:p>
    <w:p w:rsidR="003251AC" w:rsidRPr="00D52552" w:rsidRDefault="003251AC" w:rsidP="003251AC">
      <w:pPr>
        <w:spacing w:after="0" w:line="240" w:lineRule="auto"/>
        <w:ind w:left="1440" w:hanging="720"/>
        <w:jc w:val="both"/>
        <w:rPr>
          <w:rFonts w:ascii="Times New Roman" w:hAnsi="Times New Roman" w:cs="Times New Roman"/>
          <w:sz w:val="24"/>
          <w:szCs w:val="24"/>
        </w:rPr>
      </w:pPr>
    </w:p>
    <w:p w:rsidR="000013C9" w:rsidRPr="00D52552" w:rsidRDefault="003251AC" w:rsidP="003251AC">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5.</w:t>
      </w:r>
      <w:r w:rsidRPr="00D52552">
        <w:rPr>
          <w:rFonts w:ascii="Times New Roman" w:hAnsi="Times New Roman" w:cs="Times New Roman"/>
          <w:sz w:val="24"/>
          <w:szCs w:val="24"/>
        </w:rPr>
        <w:tab/>
        <w:t xml:space="preserve">However, on 6 May 2011, the said Crown Finance Corporation’s legal practitioners wrote a letter to the plaintiffs, indicating that the loan had been withdrawn and that the signing ceremony for this loan, which had been set for </w:t>
      </w:r>
      <w:proofErr w:type="spellStart"/>
      <w:r w:rsidRPr="00D52552">
        <w:rPr>
          <w:rFonts w:ascii="Times New Roman" w:hAnsi="Times New Roman" w:cs="Times New Roman"/>
          <w:sz w:val="24"/>
          <w:szCs w:val="24"/>
        </w:rPr>
        <w:t>Sandton</w:t>
      </w:r>
      <w:proofErr w:type="spellEnd"/>
      <w:r w:rsidRPr="00D52552">
        <w:rPr>
          <w:rFonts w:ascii="Times New Roman" w:hAnsi="Times New Roman" w:cs="Times New Roman"/>
          <w:sz w:val="24"/>
          <w:szCs w:val="24"/>
        </w:rPr>
        <w:t>, Johannesburg, had been cancelled.</w:t>
      </w:r>
    </w:p>
    <w:p w:rsidR="000013C9" w:rsidRPr="00D52552" w:rsidRDefault="000013C9" w:rsidP="003251AC">
      <w:pPr>
        <w:spacing w:after="0" w:line="240" w:lineRule="auto"/>
        <w:ind w:left="1440" w:hanging="720"/>
        <w:jc w:val="both"/>
        <w:rPr>
          <w:rFonts w:ascii="Times New Roman" w:hAnsi="Times New Roman" w:cs="Times New Roman"/>
          <w:sz w:val="24"/>
          <w:szCs w:val="24"/>
        </w:rPr>
      </w:pPr>
    </w:p>
    <w:p w:rsidR="00E114D9" w:rsidRPr="00D52552" w:rsidRDefault="000013C9" w:rsidP="003251AC">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6.</w:t>
      </w:r>
      <w:r w:rsidRPr="00D52552">
        <w:rPr>
          <w:rFonts w:ascii="Times New Roman" w:hAnsi="Times New Roman" w:cs="Times New Roman"/>
          <w:sz w:val="24"/>
          <w:szCs w:val="24"/>
        </w:rPr>
        <w:tab/>
        <w:t xml:space="preserve">The said legal practitioners of Crown Finance Corporation indicated that the decision to withdraw the loan facility was influenced by reports </w:t>
      </w:r>
      <w:proofErr w:type="spellStart"/>
      <w:r w:rsidRPr="00D52552">
        <w:rPr>
          <w:rFonts w:ascii="Times New Roman" w:hAnsi="Times New Roman" w:cs="Times New Roman"/>
          <w:sz w:val="24"/>
          <w:szCs w:val="24"/>
        </w:rPr>
        <w:t>o</w:t>
      </w:r>
      <w:proofErr w:type="spellEnd"/>
      <w:r w:rsidRPr="00D52552">
        <w:rPr>
          <w:rFonts w:ascii="Times New Roman" w:hAnsi="Times New Roman" w:cs="Times New Roman"/>
          <w:sz w:val="24"/>
          <w:szCs w:val="24"/>
        </w:rPr>
        <w:t xml:space="preserve"> violence in Zimbabwe, which resulted in Crown Finance Corporation fears that the country risk of Zimbabwe would escalate to untenable levels and therefore render the recovery of the said loan impossible. </w:t>
      </w:r>
    </w:p>
    <w:p w:rsidR="00E114D9" w:rsidRPr="00D52552" w:rsidRDefault="00E114D9" w:rsidP="003251AC">
      <w:pPr>
        <w:spacing w:after="0" w:line="240" w:lineRule="auto"/>
        <w:ind w:left="1440" w:hanging="720"/>
        <w:jc w:val="both"/>
        <w:rPr>
          <w:rFonts w:ascii="Times New Roman" w:hAnsi="Times New Roman" w:cs="Times New Roman"/>
          <w:sz w:val="24"/>
          <w:szCs w:val="24"/>
        </w:rPr>
      </w:pPr>
    </w:p>
    <w:p w:rsidR="00DC3FF8" w:rsidRPr="00D52552" w:rsidRDefault="00E114D9" w:rsidP="003251AC">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7.</w:t>
      </w:r>
      <w:r w:rsidRPr="00D52552">
        <w:rPr>
          <w:rFonts w:ascii="Times New Roman" w:hAnsi="Times New Roman" w:cs="Times New Roman"/>
          <w:sz w:val="24"/>
          <w:szCs w:val="24"/>
        </w:rPr>
        <w:tab/>
        <w:t xml:space="preserve">It was also indicated by Crown Finance Corporation that in arriving at their decision to cancel, they were specifically influenced </w:t>
      </w:r>
      <w:r w:rsidR="00A55F89" w:rsidRPr="00D52552">
        <w:rPr>
          <w:rFonts w:ascii="Times New Roman" w:hAnsi="Times New Roman" w:cs="Times New Roman"/>
          <w:sz w:val="24"/>
          <w:szCs w:val="24"/>
        </w:rPr>
        <w:t>b</w:t>
      </w:r>
      <w:r w:rsidRPr="00D52552">
        <w:rPr>
          <w:rFonts w:ascii="Times New Roman" w:hAnsi="Times New Roman" w:cs="Times New Roman"/>
          <w:sz w:val="24"/>
          <w:szCs w:val="24"/>
        </w:rPr>
        <w:t xml:space="preserve">y a front-page headline story published by the </w:t>
      </w:r>
      <w:r w:rsidR="0091530C" w:rsidRPr="00D52552">
        <w:rPr>
          <w:rFonts w:ascii="Times New Roman" w:hAnsi="Times New Roman" w:cs="Times New Roman"/>
          <w:sz w:val="24"/>
          <w:szCs w:val="24"/>
        </w:rPr>
        <w:t>s</w:t>
      </w:r>
      <w:r w:rsidRPr="00D52552">
        <w:rPr>
          <w:rFonts w:ascii="Times New Roman" w:hAnsi="Times New Roman" w:cs="Times New Roman"/>
          <w:sz w:val="24"/>
          <w:szCs w:val="24"/>
        </w:rPr>
        <w:t xml:space="preserve">econd </w:t>
      </w:r>
      <w:r w:rsidR="0091530C" w:rsidRPr="00D52552">
        <w:rPr>
          <w:rFonts w:ascii="Times New Roman" w:hAnsi="Times New Roman" w:cs="Times New Roman"/>
          <w:sz w:val="24"/>
          <w:szCs w:val="24"/>
        </w:rPr>
        <w:t>d</w:t>
      </w:r>
      <w:r w:rsidRPr="00D52552">
        <w:rPr>
          <w:rFonts w:ascii="Times New Roman" w:hAnsi="Times New Roman" w:cs="Times New Roman"/>
          <w:sz w:val="24"/>
          <w:szCs w:val="24"/>
        </w:rPr>
        <w:t>efendant on 5</w:t>
      </w:r>
      <w:r w:rsidR="0091530C" w:rsidRPr="00D52552">
        <w:rPr>
          <w:rFonts w:ascii="Times New Roman" w:hAnsi="Times New Roman" w:cs="Times New Roman"/>
          <w:sz w:val="24"/>
          <w:szCs w:val="24"/>
        </w:rPr>
        <w:t xml:space="preserve"> May 20111 entitled “Violence Erupts Countrywide”, and another article published by the fist defendant on 6 May 2011 entitled “SADC </w:t>
      </w:r>
      <w:proofErr w:type="spellStart"/>
      <w:r w:rsidR="0091530C" w:rsidRPr="00D52552">
        <w:rPr>
          <w:rFonts w:ascii="Times New Roman" w:hAnsi="Times New Roman" w:cs="Times New Roman"/>
          <w:sz w:val="24"/>
          <w:szCs w:val="24"/>
        </w:rPr>
        <w:t>Troike</w:t>
      </w:r>
      <w:proofErr w:type="spellEnd"/>
      <w:r w:rsidR="0091530C" w:rsidRPr="00D52552">
        <w:rPr>
          <w:rFonts w:ascii="Times New Roman" w:hAnsi="Times New Roman" w:cs="Times New Roman"/>
          <w:sz w:val="24"/>
          <w:szCs w:val="24"/>
        </w:rPr>
        <w:t xml:space="preserve"> Directive Violated – Priorities Issue of Violence During Talks</w:t>
      </w:r>
      <w:r w:rsidR="00DC3FF8" w:rsidRPr="00D52552">
        <w:rPr>
          <w:rFonts w:ascii="Times New Roman" w:hAnsi="Times New Roman" w:cs="Times New Roman"/>
          <w:sz w:val="24"/>
          <w:szCs w:val="24"/>
        </w:rPr>
        <w:t>”.</w:t>
      </w:r>
    </w:p>
    <w:p w:rsidR="00DC3FF8" w:rsidRPr="00D52552" w:rsidRDefault="00DC3FF8" w:rsidP="003251AC">
      <w:pPr>
        <w:spacing w:after="0" w:line="240" w:lineRule="auto"/>
        <w:ind w:left="1440" w:hanging="720"/>
        <w:jc w:val="both"/>
        <w:rPr>
          <w:rFonts w:ascii="Times New Roman" w:hAnsi="Times New Roman" w:cs="Times New Roman"/>
          <w:sz w:val="24"/>
          <w:szCs w:val="24"/>
        </w:rPr>
      </w:pPr>
    </w:p>
    <w:p w:rsidR="00444A78" w:rsidRPr="00D52552" w:rsidRDefault="00DC3FF8" w:rsidP="003251AC">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8.</w:t>
      </w:r>
      <w:r w:rsidRPr="00D52552">
        <w:rPr>
          <w:rFonts w:ascii="Times New Roman" w:hAnsi="Times New Roman" w:cs="Times New Roman"/>
          <w:sz w:val="24"/>
          <w:szCs w:val="24"/>
        </w:rPr>
        <w:tab/>
        <w:t>The said articles published by the First and second defendants were false, and/or were published negligently without taking reasonable care in establishing the correctness of the articles.</w:t>
      </w:r>
    </w:p>
    <w:p w:rsidR="00444A78" w:rsidRPr="00D52552" w:rsidRDefault="00444A78" w:rsidP="003251AC">
      <w:pPr>
        <w:spacing w:after="0" w:line="240" w:lineRule="auto"/>
        <w:ind w:left="1440" w:hanging="720"/>
        <w:jc w:val="both"/>
        <w:rPr>
          <w:rFonts w:ascii="Times New Roman" w:hAnsi="Times New Roman" w:cs="Times New Roman"/>
          <w:sz w:val="24"/>
          <w:szCs w:val="24"/>
        </w:rPr>
      </w:pPr>
    </w:p>
    <w:p w:rsidR="00444A78" w:rsidRPr="00D52552" w:rsidRDefault="00444A78" w:rsidP="003251AC">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9.</w:t>
      </w:r>
      <w:r w:rsidRPr="00D52552">
        <w:rPr>
          <w:rFonts w:ascii="Times New Roman" w:hAnsi="Times New Roman" w:cs="Times New Roman"/>
          <w:sz w:val="24"/>
          <w:szCs w:val="24"/>
        </w:rPr>
        <w:tab/>
        <w:t>In terms of the law, the first and second defendants have a duty to report factually, and defendants violated this duty.</w:t>
      </w:r>
    </w:p>
    <w:p w:rsidR="00444A78" w:rsidRPr="00D52552" w:rsidRDefault="00444A78" w:rsidP="003251AC">
      <w:pPr>
        <w:spacing w:after="0" w:line="240" w:lineRule="auto"/>
        <w:ind w:left="1440" w:hanging="720"/>
        <w:jc w:val="both"/>
        <w:rPr>
          <w:rFonts w:ascii="Times New Roman" w:hAnsi="Times New Roman" w:cs="Times New Roman"/>
          <w:sz w:val="24"/>
          <w:szCs w:val="24"/>
        </w:rPr>
      </w:pPr>
    </w:p>
    <w:p w:rsidR="00444A78" w:rsidRPr="00D52552" w:rsidRDefault="00444A78" w:rsidP="003251AC">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10.</w:t>
      </w:r>
      <w:r w:rsidRPr="00D52552">
        <w:rPr>
          <w:rFonts w:ascii="Times New Roman" w:hAnsi="Times New Roman" w:cs="Times New Roman"/>
          <w:sz w:val="24"/>
          <w:szCs w:val="24"/>
        </w:rPr>
        <w:tab/>
        <w:t xml:space="preserve">As a result of the wrongful misrepresentations of the situation in Zimbabwe by the defendants, the plaintiff suffered the loss of the withdrawal of its loan of US$250 million, which loan would have resulted in the plaintiff earning at leas5t US$50 million. </w:t>
      </w:r>
      <w:r w:rsidR="00DC3FF8" w:rsidRPr="00D52552">
        <w:rPr>
          <w:rFonts w:ascii="Times New Roman" w:hAnsi="Times New Roman" w:cs="Times New Roman"/>
          <w:sz w:val="24"/>
          <w:szCs w:val="24"/>
        </w:rPr>
        <w:t xml:space="preserve"> </w:t>
      </w:r>
    </w:p>
    <w:p w:rsidR="00444A78" w:rsidRPr="00D52552" w:rsidRDefault="00444A78" w:rsidP="003251AC">
      <w:pPr>
        <w:spacing w:after="0" w:line="240" w:lineRule="auto"/>
        <w:ind w:left="1440" w:hanging="720"/>
        <w:jc w:val="both"/>
        <w:rPr>
          <w:rFonts w:ascii="Times New Roman" w:hAnsi="Times New Roman" w:cs="Times New Roman"/>
          <w:sz w:val="24"/>
          <w:szCs w:val="24"/>
        </w:rPr>
      </w:pPr>
    </w:p>
    <w:p w:rsidR="00444A78" w:rsidRPr="00D52552" w:rsidRDefault="00444A78" w:rsidP="003251AC">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WHEREFORE, PLAINTIFF CLAIMS:-</w:t>
      </w:r>
    </w:p>
    <w:p w:rsidR="00444A78" w:rsidRPr="00D52552" w:rsidRDefault="00444A78" w:rsidP="003251AC">
      <w:pPr>
        <w:spacing w:after="0" w:line="240" w:lineRule="auto"/>
        <w:ind w:left="1440" w:hanging="720"/>
        <w:jc w:val="both"/>
        <w:rPr>
          <w:rFonts w:ascii="Times New Roman" w:hAnsi="Times New Roman" w:cs="Times New Roman"/>
          <w:sz w:val="24"/>
          <w:szCs w:val="24"/>
        </w:rPr>
      </w:pPr>
    </w:p>
    <w:p w:rsidR="00444A78" w:rsidRPr="00D52552" w:rsidRDefault="00444A78" w:rsidP="00444A78">
      <w:pPr>
        <w:pStyle w:val="ListParagraph"/>
        <w:numPr>
          <w:ilvl w:val="0"/>
          <w:numId w:val="1"/>
        </w:numPr>
        <w:spacing w:after="0" w:line="240" w:lineRule="auto"/>
        <w:jc w:val="both"/>
        <w:rPr>
          <w:rFonts w:ascii="Times New Roman" w:hAnsi="Times New Roman" w:cs="Times New Roman"/>
          <w:sz w:val="24"/>
          <w:szCs w:val="24"/>
        </w:rPr>
      </w:pPr>
      <w:r w:rsidRPr="00D52552">
        <w:rPr>
          <w:rFonts w:ascii="Times New Roman" w:hAnsi="Times New Roman" w:cs="Times New Roman"/>
          <w:sz w:val="24"/>
          <w:szCs w:val="24"/>
        </w:rPr>
        <w:t>Damages in the sum of US$50 million from the defendants to be paid by them in equal shares.</w:t>
      </w:r>
    </w:p>
    <w:p w:rsidR="00444A78" w:rsidRPr="00D52552" w:rsidRDefault="00444A78" w:rsidP="00444A78">
      <w:pPr>
        <w:pStyle w:val="ListParagraph"/>
        <w:spacing w:after="0" w:line="240" w:lineRule="auto"/>
        <w:ind w:left="1080"/>
        <w:jc w:val="both"/>
        <w:rPr>
          <w:rFonts w:ascii="Times New Roman" w:hAnsi="Times New Roman" w:cs="Times New Roman"/>
          <w:sz w:val="24"/>
          <w:szCs w:val="24"/>
        </w:rPr>
      </w:pPr>
    </w:p>
    <w:p w:rsidR="00444A78" w:rsidRPr="00D52552" w:rsidRDefault="00444A78" w:rsidP="00444A78">
      <w:pPr>
        <w:pStyle w:val="ListParagraph"/>
        <w:numPr>
          <w:ilvl w:val="0"/>
          <w:numId w:val="1"/>
        </w:numPr>
        <w:spacing w:after="0" w:line="240" w:lineRule="auto"/>
        <w:jc w:val="both"/>
        <w:rPr>
          <w:rFonts w:ascii="Times New Roman" w:hAnsi="Times New Roman" w:cs="Times New Roman"/>
          <w:sz w:val="24"/>
          <w:szCs w:val="24"/>
        </w:rPr>
      </w:pPr>
      <w:r w:rsidRPr="00D52552">
        <w:rPr>
          <w:rFonts w:ascii="Times New Roman" w:hAnsi="Times New Roman" w:cs="Times New Roman"/>
          <w:sz w:val="24"/>
          <w:szCs w:val="24"/>
        </w:rPr>
        <w:t xml:space="preserve">Interest </w:t>
      </w:r>
      <w:proofErr w:type="gramStart"/>
      <w:r w:rsidRPr="00D52552">
        <w:rPr>
          <w:rFonts w:ascii="Times New Roman" w:hAnsi="Times New Roman" w:cs="Times New Roman"/>
          <w:sz w:val="24"/>
          <w:szCs w:val="24"/>
        </w:rPr>
        <w:t xml:space="preserve">a </w:t>
      </w:r>
      <w:r w:rsidRPr="00D52552">
        <w:rPr>
          <w:rFonts w:ascii="Times New Roman" w:hAnsi="Times New Roman" w:cs="Times New Roman"/>
          <w:i/>
          <w:sz w:val="24"/>
          <w:szCs w:val="24"/>
        </w:rPr>
        <w:t>tempore</w:t>
      </w:r>
      <w:proofErr w:type="gramEnd"/>
      <w:r w:rsidRPr="00D52552">
        <w:rPr>
          <w:rFonts w:ascii="Times New Roman" w:hAnsi="Times New Roman" w:cs="Times New Roman"/>
          <w:i/>
          <w:sz w:val="24"/>
          <w:szCs w:val="24"/>
        </w:rPr>
        <w:t xml:space="preserve"> </w:t>
      </w:r>
      <w:proofErr w:type="spellStart"/>
      <w:r w:rsidRPr="00D52552">
        <w:rPr>
          <w:rFonts w:ascii="Times New Roman" w:hAnsi="Times New Roman" w:cs="Times New Roman"/>
          <w:i/>
          <w:sz w:val="24"/>
          <w:szCs w:val="24"/>
        </w:rPr>
        <w:t>morae</w:t>
      </w:r>
      <w:proofErr w:type="spellEnd"/>
      <w:r w:rsidRPr="00D52552">
        <w:rPr>
          <w:rFonts w:ascii="Times New Roman" w:hAnsi="Times New Roman" w:cs="Times New Roman"/>
          <w:sz w:val="24"/>
          <w:szCs w:val="24"/>
        </w:rPr>
        <w:t xml:space="preserve"> at the prescribed rate.</w:t>
      </w:r>
    </w:p>
    <w:p w:rsidR="00444A78" w:rsidRPr="00D52552" w:rsidRDefault="00444A78" w:rsidP="00444A78">
      <w:pPr>
        <w:spacing w:after="0" w:line="240" w:lineRule="auto"/>
        <w:jc w:val="both"/>
        <w:rPr>
          <w:rFonts w:ascii="Times New Roman" w:hAnsi="Times New Roman" w:cs="Times New Roman"/>
          <w:sz w:val="24"/>
          <w:szCs w:val="24"/>
        </w:rPr>
      </w:pPr>
    </w:p>
    <w:p w:rsidR="004823C8" w:rsidRPr="00D52552" w:rsidRDefault="00444A78" w:rsidP="00444A78">
      <w:pPr>
        <w:pStyle w:val="ListParagraph"/>
        <w:numPr>
          <w:ilvl w:val="0"/>
          <w:numId w:val="1"/>
        </w:numPr>
        <w:spacing w:after="0" w:line="240" w:lineRule="auto"/>
        <w:jc w:val="both"/>
        <w:rPr>
          <w:rFonts w:ascii="Times New Roman" w:hAnsi="Times New Roman" w:cs="Times New Roman"/>
          <w:sz w:val="24"/>
          <w:szCs w:val="24"/>
        </w:rPr>
      </w:pPr>
      <w:r w:rsidRPr="00D52552">
        <w:rPr>
          <w:rFonts w:ascii="Times New Roman" w:hAnsi="Times New Roman" w:cs="Times New Roman"/>
          <w:sz w:val="24"/>
          <w:szCs w:val="24"/>
        </w:rPr>
        <w:t>Costs of suit”.</w:t>
      </w:r>
      <w:r w:rsidR="0091530C" w:rsidRPr="00D52552">
        <w:rPr>
          <w:rFonts w:ascii="Times New Roman" w:hAnsi="Times New Roman" w:cs="Times New Roman"/>
          <w:sz w:val="24"/>
          <w:szCs w:val="24"/>
        </w:rPr>
        <w:t xml:space="preserve"> </w:t>
      </w:r>
      <w:r w:rsidR="004823C8" w:rsidRPr="00D52552">
        <w:rPr>
          <w:rFonts w:ascii="Times New Roman" w:hAnsi="Times New Roman" w:cs="Times New Roman"/>
          <w:sz w:val="24"/>
          <w:szCs w:val="24"/>
        </w:rPr>
        <w:t xml:space="preserve">  </w:t>
      </w:r>
    </w:p>
    <w:p w:rsidR="004823C8" w:rsidRPr="00D52552" w:rsidRDefault="004823C8" w:rsidP="004823C8">
      <w:pPr>
        <w:spacing w:after="0" w:line="240" w:lineRule="auto"/>
        <w:jc w:val="both"/>
        <w:rPr>
          <w:rFonts w:ascii="Times New Roman" w:hAnsi="Times New Roman" w:cs="Times New Roman"/>
          <w:sz w:val="24"/>
          <w:szCs w:val="24"/>
        </w:rPr>
      </w:pPr>
    </w:p>
    <w:p w:rsidR="00095183" w:rsidRPr="00D52552" w:rsidRDefault="00095183" w:rsidP="00095183">
      <w:pPr>
        <w:spacing w:after="0" w:line="36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 xml:space="preserve">Prior to filing the exception the excipient had not, as envisaged under r </w:t>
      </w:r>
    </w:p>
    <w:p w:rsidR="00095183" w:rsidRPr="00D52552" w:rsidRDefault="00095183" w:rsidP="00095183">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 xml:space="preserve">140 of the High Court Rules </w:t>
      </w:r>
      <w:proofErr w:type="gramStart"/>
      <w:r w:rsidRPr="00D52552">
        <w:rPr>
          <w:rFonts w:ascii="Times New Roman" w:hAnsi="Times New Roman" w:cs="Times New Roman"/>
          <w:sz w:val="24"/>
          <w:szCs w:val="24"/>
        </w:rPr>
        <w:t>1971,</w:t>
      </w:r>
      <w:proofErr w:type="gramEnd"/>
      <w:r w:rsidRPr="00D52552">
        <w:rPr>
          <w:rFonts w:ascii="Times New Roman" w:hAnsi="Times New Roman" w:cs="Times New Roman"/>
          <w:sz w:val="24"/>
          <w:szCs w:val="24"/>
        </w:rPr>
        <w:t xml:space="preserve"> sent a letter of complaint to the plaintiff. The said rule provides as follows:-</w:t>
      </w:r>
    </w:p>
    <w:p w:rsidR="00095183" w:rsidRPr="00D52552" w:rsidRDefault="00361FDD" w:rsidP="00095183">
      <w:pPr>
        <w:spacing w:after="0" w:line="36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“(1)</w:t>
      </w:r>
      <w:r w:rsidR="00DB22B9" w:rsidRPr="00D52552">
        <w:rPr>
          <w:rFonts w:ascii="Times New Roman" w:hAnsi="Times New Roman" w:cs="Times New Roman"/>
          <w:sz w:val="24"/>
          <w:szCs w:val="24"/>
        </w:rPr>
        <w:tab/>
      </w:r>
      <w:r w:rsidRPr="00D52552">
        <w:rPr>
          <w:rFonts w:ascii="Times New Roman" w:hAnsi="Times New Roman" w:cs="Times New Roman"/>
          <w:sz w:val="24"/>
          <w:szCs w:val="24"/>
        </w:rPr>
        <w:t>Before –</w:t>
      </w:r>
    </w:p>
    <w:p w:rsidR="00361FDD" w:rsidRPr="00D52552" w:rsidRDefault="00361FDD" w:rsidP="00361FDD">
      <w:pPr>
        <w:pStyle w:val="ListParagraph"/>
        <w:numPr>
          <w:ilvl w:val="0"/>
          <w:numId w:val="4"/>
        </w:numPr>
        <w:spacing w:after="0" w:line="240" w:lineRule="auto"/>
        <w:jc w:val="both"/>
        <w:rPr>
          <w:rFonts w:ascii="Times New Roman" w:hAnsi="Times New Roman" w:cs="Times New Roman"/>
          <w:sz w:val="24"/>
          <w:szCs w:val="24"/>
        </w:rPr>
      </w:pPr>
      <w:r w:rsidRPr="00D52552">
        <w:rPr>
          <w:rFonts w:ascii="Times New Roman" w:hAnsi="Times New Roman" w:cs="Times New Roman"/>
          <w:sz w:val="24"/>
          <w:szCs w:val="24"/>
        </w:rPr>
        <w:t>Making a court application to strike out any portion of a pleading on any grounds, or</w:t>
      </w:r>
    </w:p>
    <w:p w:rsidR="00361FDD" w:rsidRPr="00D52552" w:rsidRDefault="00361FDD" w:rsidP="00361FDD">
      <w:pPr>
        <w:pStyle w:val="ListParagraph"/>
        <w:numPr>
          <w:ilvl w:val="0"/>
          <w:numId w:val="4"/>
        </w:num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 xml:space="preserve">Filing any exception to a pleading; </w:t>
      </w:r>
    </w:p>
    <w:p w:rsidR="00361FDD" w:rsidRPr="00465ACF" w:rsidRDefault="00361FDD" w:rsidP="00361FDD">
      <w:pPr>
        <w:spacing w:after="0" w:line="240" w:lineRule="auto"/>
        <w:ind w:left="720"/>
        <w:jc w:val="both"/>
        <w:rPr>
          <w:rFonts w:ascii="Times New Roman" w:hAnsi="Times New Roman" w:cs="Times New Roman"/>
          <w:sz w:val="24"/>
          <w:szCs w:val="24"/>
          <w:u w:val="single"/>
        </w:rPr>
      </w:pPr>
      <w:r w:rsidRPr="00D52552">
        <w:rPr>
          <w:rFonts w:ascii="Times New Roman" w:hAnsi="Times New Roman" w:cs="Times New Roman"/>
          <w:sz w:val="24"/>
          <w:szCs w:val="24"/>
        </w:rPr>
        <w:t xml:space="preserve">The party complaining of any pleading </w:t>
      </w:r>
      <w:r w:rsidRPr="00465ACF">
        <w:rPr>
          <w:rFonts w:ascii="Times New Roman" w:hAnsi="Times New Roman" w:cs="Times New Roman"/>
          <w:sz w:val="24"/>
          <w:szCs w:val="24"/>
          <w:u w:val="single"/>
        </w:rPr>
        <w:t>may state by letter to the other party the nature of his complaint and call upon the other party to amend his pleading so as to remove the cause of complaint.</w:t>
      </w:r>
    </w:p>
    <w:p w:rsidR="00361FDD" w:rsidRPr="00D52552" w:rsidRDefault="00361FDD" w:rsidP="00361FDD">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(2)</w:t>
      </w:r>
      <w:r w:rsidRPr="00D52552">
        <w:rPr>
          <w:rFonts w:ascii="Times New Roman" w:hAnsi="Times New Roman" w:cs="Times New Roman"/>
          <w:sz w:val="24"/>
          <w:szCs w:val="24"/>
        </w:rPr>
        <w:tab/>
      </w:r>
      <w:r w:rsidR="00465ACF">
        <w:rPr>
          <w:rFonts w:ascii="Times New Roman" w:hAnsi="Times New Roman" w:cs="Times New Roman"/>
          <w:sz w:val="24"/>
          <w:szCs w:val="24"/>
        </w:rPr>
        <w:t>…..</w:t>
      </w:r>
      <w:r w:rsidRPr="00D52552">
        <w:rPr>
          <w:rFonts w:ascii="Times New Roman" w:hAnsi="Times New Roman" w:cs="Times New Roman"/>
          <w:sz w:val="24"/>
          <w:szCs w:val="24"/>
        </w:rPr>
        <w:t xml:space="preserve">. </w:t>
      </w:r>
    </w:p>
    <w:p w:rsidR="00361FDD" w:rsidRPr="00D52552" w:rsidRDefault="00361FDD" w:rsidP="00361FDD">
      <w:pPr>
        <w:spacing w:after="0" w:line="240" w:lineRule="auto"/>
        <w:ind w:left="1440" w:hanging="720"/>
        <w:jc w:val="both"/>
        <w:rPr>
          <w:rFonts w:ascii="Times New Roman" w:hAnsi="Times New Roman" w:cs="Times New Roman"/>
          <w:sz w:val="24"/>
          <w:szCs w:val="24"/>
        </w:rPr>
      </w:pPr>
    </w:p>
    <w:p w:rsidR="00361FDD" w:rsidRDefault="00361FDD" w:rsidP="00361FDD">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(3)</w:t>
      </w:r>
      <w:r w:rsidR="008329CB" w:rsidRPr="00D52552">
        <w:rPr>
          <w:rFonts w:ascii="Times New Roman" w:hAnsi="Times New Roman" w:cs="Times New Roman"/>
          <w:sz w:val="24"/>
          <w:szCs w:val="24"/>
        </w:rPr>
        <w:tab/>
      </w:r>
      <w:r w:rsidR="00465ACF">
        <w:rPr>
          <w:rFonts w:ascii="Times New Roman" w:hAnsi="Times New Roman" w:cs="Times New Roman"/>
          <w:sz w:val="24"/>
          <w:szCs w:val="24"/>
        </w:rPr>
        <w:t>……</w:t>
      </w:r>
      <w:proofErr w:type="gramStart"/>
      <w:r w:rsidR="008329CB" w:rsidRPr="00D52552">
        <w:rPr>
          <w:rFonts w:ascii="Times New Roman" w:hAnsi="Times New Roman" w:cs="Times New Roman"/>
          <w:sz w:val="24"/>
          <w:szCs w:val="24"/>
        </w:rPr>
        <w:t>”.</w:t>
      </w:r>
      <w:proofErr w:type="gramEnd"/>
    </w:p>
    <w:p w:rsidR="00465ACF" w:rsidRDefault="00465ACF" w:rsidP="00361FDD">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 </w:t>
      </w:r>
    </w:p>
    <w:p w:rsidR="00465ACF" w:rsidRPr="00D52552" w:rsidRDefault="00465ACF" w:rsidP="00361FDD">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(My own underlining)</w:t>
      </w:r>
    </w:p>
    <w:p w:rsidR="008329CB" w:rsidRPr="00D52552" w:rsidRDefault="008329CB" w:rsidP="00361FDD">
      <w:pPr>
        <w:spacing w:after="0" w:line="240" w:lineRule="auto"/>
        <w:ind w:left="1440" w:hanging="720"/>
        <w:jc w:val="both"/>
        <w:rPr>
          <w:rFonts w:ascii="Times New Roman" w:hAnsi="Times New Roman" w:cs="Times New Roman"/>
          <w:sz w:val="24"/>
          <w:szCs w:val="24"/>
        </w:rPr>
      </w:pPr>
    </w:p>
    <w:p w:rsidR="00465ACF" w:rsidRDefault="00465ACF" w:rsidP="00465AC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O</w:t>
      </w:r>
      <w:r w:rsidR="00095183" w:rsidRPr="00D52552">
        <w:rPr>
          <w:rFonts w:ascii="Times New Roman" w:hAnsi="Times New Roman" w:cs="Times New Roman"/>
          <w:sz w:val="24"/>
          <w:szCs w:val="24"/>
        </w:rPr>
        <w:t xml:space="preserve">n 21 November 2011, </w:t>
      </w:r>
      <w:r>
        <w:rPr>
          <w:rFonts w:ascii="Times New Roman" w:hAnsi="Times New Roman" w:cs="Times New Roman"/>
          <w:sz w:val="24"/>
          <w:szCs w:val="24"/>
        </w:rPr>
        <w:t xml:space="preserve">the plaintiff’s legal practitioners had, in light of the above </w:t>
      </w:r>
    </w:p>
    <w:p w:rsidR="00095183" w:rsidRPr="00D52552" w:rsidRDefault="00465ACF" w:rsidP="00465ACF">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rule</w:t>
      </w:r>
      <w:proofErr w:type="gramEnd"/>
      <w:r>
        <w:rPr>
          <w:rFonts w:ascii="Times New Roman" w:hAnsi="Times New Roman" w:cs="Times New Roman"/>
          <w:sz w:val="24"/>
          <w:szCs w:val="24"/>
        </w:rPr>
        <w:t xml:space="preserve">,  </w:t>
      </w:r>
      <w:r w:rsidR="00095183" w:rsidRPr="00D52552">
        <w:rPr>
          <w:rFonts w:ascii="Times New Roman" w:hAnsi="Times New Roman" w:cs="Times New Roman"/>
          <w:sz w:val="24"/>
          <w:szCs w:val="24"/>
        </w:rPr>
        <w:t xml:space="preserve">written to the </w:t>
      </w:r>
      <w:r>
        <w:rPr>
          <w:rFonts w:ascii="Times New Roman" w:hAnsi="Times New Roman" w:cs="Times New Roman"/>
          <w:sz w:val="24"/>
          <w:szCs w:val="24"/>
        </w:rPr>
        <w:t>excipient in</w:t>
      </w:r>
      <w:r w:rsidR="00095183" w:rsidRPr="00D52552">
        <w:rPr>
          <w:rFonts w:ascii="Times New Roman" w:hAnsi="Times New Roman" w:cs="Times New Roman"/>
          <w:sz w:val="24"/>
          <w:szCs w:val="24"/>
        </w:rPr>
        <w:t xml:space="preserve"> the following terms:-</w:t>
      </w:r>
    </w:p>
    <w:p w:rsidR="003D016E" w:rsidRPr="00D52552" w:rsidRDefault="00095183" w:rsidP="003D016E">
      <w:pPr>
        <w:spacing w:after="0" w:line="24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 xml:space="preserve">“We refer to the notice of exception which appears to have been drafted by Mr </w:t>
      </w:r>
      <w:r w:rsidRPr="00714FC2">
        <w:rPr>
          <w:rFonts w:ascii="Times New Roman" w:hAnsi="Times New Roman" w:cs="Times New Roman"/>
          <w:i/>
          <w:sz w:val="24"/>
          <w:szCs w:val="24"/>
        </w:rPr>
        <w:t>E.</w:t>
      </w:r>
      <w:r w:rsidR="003D016E" w:rsidRPr="00714FC2">
        <w:rPr>
          <w:rFonts w:ascii="Times New Roman" w:hAnsi="Times New Roman" w:cs="Times New Roman"/>
          <w:i/>
          <w:sz w:val="24"/>
          <w:szCs w:val="24"/>
        </w:rPr>
        <w:t>W.W. Morris</w:t>
      </w:r>
      <w:r w:rsidR="003D016E" w:rsidRPr="00D52552">
        <w:rPr>
          <w:rFonts w:ascii="Times New Roman" w:hAnsi="Times New Roman" w:cs="Times New Roman"/>
          <w:sz w:val="24"/>
          <w:szCs w:val="24"/>
        </w:rPr>
        <w:t xml:space="preserve"> but signed by your Ms </w:t>
      </w:r>
      <w:r w:rsidR="003D016E" w:rsidRPr="00714FC2">
        <w:rPr>
          <w:rFonts w:ascii="Times New Roman" w:hAnsi="Times New Roman" w:cs="Times New Roman"/>
          <w:i/>
          <w:sz w:val="24"/>
          <w:szCs w:val="24"/>
        </w:rPr>
        <w:t>Cook</w:t>
      </w:r>
      <w:r w:rsidR="003D016E" w:rsidRPr="00D52552">
        <w:rPr>
          <w:rFonts w:ascii="Times New Roman" w:hAnsi="Times New Roman" w:cs="Times New Roman"/>
          <w:sz w:val="24"/>
          <w:szCs w:val="24"/>
        </w:rPr>
        <w:t>.</w:t>
      </w:r>
    </w:p>
    <w:p w:rsidR="003D016E" w:rsidRPr="00D52552" w:rsidRDefault="003D016E" w:rsidP="003D016E">
      <w:pPr>
        <w:spacing w:after="0" w:line="240" w:lineRule="auto"/>
        <w:ind w:left="720"/>
        <w:jc w:val="both"/>
        <w:rPr>
          <w:rFonts w:ascii="Times New Roman" w:hAnsi="Times New Roman" w:cs="Times New Roman"/>
          <w:sz w:val="24"/>
          <w:szCs w:val="24"/>
        </w:rPr>
      </w:pPr>
    </w:p>
    <w:p w:rsidR="003D016E" w:rsidRPr="00D52552" w:rsidRDefault="003D016E" w:rsidP="003D016E">
      <w:pPr>
        <w:spacing w:after="0" w:line="24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The notice of Exception was filed without</w:t>
      </w:r>
      <w:r w:rsidR="00465ACF">
        <w:rPr>
          <w:rFonts w:ascii="Times New Roman" w:hAnsi="Times New Roman" w:cs="Times New Roman"/>
          <w:sz w:val="24"/>
          <w:szCs w:val="24"/>
        </w:rPr>
        <w:t xml:space="preserve"> following</w:t>
      </w:r>
      <w:r w:rsidRPr="00D52552">
        <w:rPr>
          <w:rFonts w:ascii="Times New Roman" w:hAnsi="Times New Roman" w:cs="Times New Roman"/>
          <w:sz w:val="24"/>
          <w:szCs w:val="24"/>
        </w:rPr>
        <w:t xml:space="preserve"> r 140 of the High Court Rules. This Rule was clearly designed to avoid the filing of vexations exceptions where a quicker response could be achieved by despatching a letter of complaint.</w:t>
      </w:r>
    </w:p>
    <w:p w:rsidR="003D016E" w:rsidRPr="00D52552" w:rsidRDefault="003D016E" w:rsidP="003D016E">
      <w:pPr>
        <w:spacing w:after="0" w:line="240" w:lineRule="auto"/>
        <w:ind w:left="720"/>
        <w:jc w:val="both"/>
        <w:rPr>
          <w:rFonts w:ascii="Times New Roman" w:hAnsi="Times New Roman" w:cs="Times New Roman"/>
          <w:sz w:val="24"/>
          <w:szCs w:val="24"/>
        </w:rPr>
      </w:pPr>
    </w:p>
    <w:p w:rsidR="003D016E" w:rsidRPr="00D52552" w:rsidRDefault="003D016E" w:rsidP="003D016E">
      <w:pPr>
        <w:spacing w:after="0" w:line="24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We also take exception to the filing of an Exception were</w:t>
      </w:r>
      <w:r w:rsidR="00465ACF">
        <w:rPr>
          <w:rFonts w:ascii="Times New Roman" w:hAnsi="Times New Roman" w:cs="Times New Roman"/>
          <w:sz w:val="24"/>
          <w:szCs w:val="24"/>
        </w:rPr>
        <w:t xml:space="preserve"> (</w:t>
      </w:r>
      <w:r w:rsidR="00465ACF">
        <w:rPr>
          <w:rFonts w:ascii="Times New Roman" w:hAnsi="Times New Roman" w:cs="Times New Roman"/>
          <w:i/>
          <w:sz w:val="24"/>
          <w:szCs w:val="24"/>
        </w:rPr>
        <w:t>sic</w:t>
      </w:r>
      <w:r w:rsidR="00465ACF">
        <w:rPr>
          <w:rFonts w:ascii="Times New Roman" w:hAnsi="Times New Roman" w:cs="Times New Roman"/>
          <w:sz w:val="24"/>
          <w:szCs w:val="24"/>
        </w:rPr>
        <w:t>) you</w:t>
      </w:r>
      <w:r w:rsidRPr="00D52552">
        <w:rPr>
          <w:rFonts w:ascii="Times New Roman" w:hAnsi="Times New Roman" w:cs="Times New Roman"/>
          <w:sz w:val="24"/>
          <w:szCs w:val="24"/>
        </w:rPr>
        <w:t xml:space="preserve"> gratuitously attack the integrity of the writer and his Law firm and invite the Court to take punitive action. </w:t>
      </w:r>
    </w:p>
    <w:p w:rsidR="003D016E" w:rsidRPr="00D52552" w:rsidRDefault="003D016E" w:rsidP="003D016E">
      <w:pPr>
        <w:spacing w:after="0" w:line="240" w:lineRule="auto"/>
        <w:ind w:left="720"/>
        <w:jc w:val="both"/>
        <w:rPr>
          <w:rFonts w:ascii="Times New Roman" w:hAnsi="Times New Roman" w:cs="Times New Roman"/>
          <w:sz w:val="24"/>
          <w:szCs w:val="24"/>
        </w:rPr>
      </w:pPr>
    </w:p>
    <w:p w:rsidR="00095183" w:rsidRPr="00D52552" w:rsidRDefault="003D016E" w:rsidP="003D016E">
      <w:pPr>
        <w:spacing w:after="0" w:line="240" w:lineRule="auto"/>
        <w:ind w:left="720"/>
        <w:jc w:val="both"/>
        <w:rPr>
          <w:rFonts w:ascii="Times New Roman" w:hAnsi="Times New Roman" w:cs="Times New Roman"/>
          <w:sz w:val="24"/>
          <w:szCs w:val="24"/>
        </w:rPr>
      </w:pPr>
      <w:r w:rsidRPr="00D52552">
        <w:rPr>
          <w:rFonts w:ascii="Times New Roman" w:hAnsi="Times New Roman" w:cs="Times New Roman"/>
          <w:sz w:val="24"/>
          <w:szCs w:val="24"/>
        </w:rPr>
        <w:lastRenderedPageBreak/>
        <w:t xml:space="preserve">The filing of such a serious attack on us raises suspicion of sinister motives and the inability to professionally resolve issues. You are clearly aware that as we are not party to the proceedings we do not have the opportunity to respond to it. We also view this as a crude </w:t>
      </w:r>
      <w:proofErr w:type="spellStart"/>
      <w:r w:rsidRPr="00D52552">
        <w:rPr>
          <w:rFonts w:ascii="Times New Roman" w:hAnsi="Times New Roman" w:cs="Times New Roman"/>
          <w:sz w:val="24"/>
          <w:szCs w:val="24"/>
        </w:rPr>
        <w:t>intimidatory</w:t>
      </w:r>
      <w:proofErr w:type="spellEnd"/>
      <w:r w:rsidRPr="00D52552">
        <w:rPr>
          <w:rFonts w:ascii="Times New Roman" w:hAnsi="Times New Roman" w:cs="Times New Roman"/>
          <w:sz w:val="24"/>
          <w:szCs w:val="24"/>
        </w:rPr>
        <w:t xml:space="preserve"> tactic which we hitherto thought was beneath you. </w:t>
      </w:r>
    </w:p>
    <w:p w:rsidR="003D016E" w:rsidRPr="00D52552" w:rsidRDefault="003D016E" w:rsidP="003D016E">
      <w:pPr>
        <w:spacing w:after="0" w:line="240" w:lineRule="auto"/>
        <w:ind w:left="720"/>
        <w:jc w:val="both"/>
        <w:rPr>
          <w:rFonts w:ascii="Times New Roman" w:hAnsi="Times New Roman" w:cs="Times New Roman"/>
          <w:sz w:val="24"/>
          <w:szCs w:val="24"/>
        </w:rPr>
      </w:pPr>
    </w:p>
    <w:p w:rsidR="003D016E" w:rsidRPr="00D52552" w:rsidRDefault="003D016E" w:rsidP="003D016E">
      <w:pPr>
        <w:spacing w:after="0" w:line="24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 xml:space="preserve">The Exception is in any event </w:t>
      </w:r>
      <w:r w:rsidR="00465ACF">
        <w:rPr>
          <w:rFonts w:ascii="Times New Roman" w:hAnsi="Times New Roman" w:cs="Times New Roman"/>
          <w:sz w:val="24"/>
          <w:szCs w:val="24"/>
        </w:rPr>
        <w:t>b</w:t>
      </w:r>
      <w:r w:rsidRPr="00D52552">
        <w:rPr>
          <w:rFonts w:ascii="Times New Roman" w:hAnsi="Times New Roman" w:cs="Times New Roman"/>
          <w:sz w:val="24"/>
          <w:szCs w:val="24"/>
        </w:rPr>
        <w:t>ad in law. We therefore call upon you within 4 days of this letter to withdraw your Exception and proceed in terms of the Rules.</w:t>
      </w:r>
    </w:p>
    <w:p w:rsidR="003D016E" w:rsidRPr="00D52552" w:rsidRDefault="003D016E" w:rsidP="003D016E">
      <w:pPr>
        <w:spacing w:after="0" w:line="240" w:lineRule="auto"/>
        <w:ind w:left="720"/>
        <w:jc w:val="both"/>
        <w:rPr>
          <w:rFonts w:ascii="Times New Roman" w:hAnsi="Times New Roman" w:cs="Times New Roman"/>
          <w:sz w:val="24"/>
          <w:szCs w:val="24"/>
        </w:rPr>
      </w:pPr>
    </w:p>
    <w:p w:rsidR="00892A99" w:rsidRPr="00D52552" w:rsidRDefault="003D016E" w:rsidP="003D016E">
      <w:pPr>
        <w:spacing w:after="0" w:line="24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If we do not hear from you we will file a response to the Exception.</w:t>
      </w:r>
    </w:p>
    <w:p w:rsidR="00892A99" w:rsidRPr="00D52552" w:rsidRDefault="00892A99" w:rsidP="003D016E">
      <w:pPr>
        <w:spacing w:after="0" w:line="240" w:lineRule="auto"/>
        <w:ind w:left="720"/>
        <w:jc w:val="both"/>
        <w:rPr>
          <w:rFonts w:ascii="Times New Roman" w:hAnsi="Times New Roman" w:cs="Times New Roman"/>
          <w:sz w:val="24"/>
          <w:szCs w:val="24"/>
        </w:rPr>
      </w:pPr>
    </w:p>
    <w:p w:rsidR="002C2A62" w:rsidRPr="00D52552" w:rsidRDefault="00892A99" w:rsidP="003D016E">
      <w:pPr>
        <w:spacing w:after="0" w:line="24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 xml:space="preserve">We believe that your attack on us is an attempt to intimidate a Legal Practitioner contrary to the provisions of the Legal Practitioners Act as read with the UN Basic Principles of the Rule of Lawyers. In our response we will point out that your action constitutes grave misconduct and we will seek costs </w:t>
      </w:r>
      <w:r w:rsidRPr="00D52552">
        <w:rPr>
          <w:rFonts w:ascii="Times New Roman" w:hAnsi="Times New Roman" w:cs="Times New Roman"/>
          <w:i/>
          <w:sz w:val="24"/>
          <w:szCs w:val="24"/>
        </w:rPr>
        <w:t xml:space="preserve">de </w:t>
      </w:r>
      <w:proofErr w:type="spellStart"/>
      <w:r w:rsidRPr="00D52552">
        <w:rPr>
          <w:rFonts w:ascii="Times New Roman" w:hAnsi="Times New Roman" w:cs="Times New Roman"/>
          <w:i/>
          <w:sz w:val="24"/>
          <w:szCs w:val="24"/>
        </w:rPr>
        <w:t>bonis</w:t>
      </w:r>
      <w:proofErr w:type="spellEnd"/>
      <w:r w:rsidRPr="00D52552">
        <w:rPr>
          <w:rFonts w:ascii="Times New Roman" w:hAnsi="Times New Roman" w:cs="Times New Roman"/>
          <w:sz w:val="24"/>
          <w:szCs w:val="24"/>
        </w:rPr>
        <w:t xml:space="preserve"> again</w:t>
      </w:r>
      <w:r w:rsidR="00AC5375" w:rsidRPr="00D52552">
        <w:rPr>
          <w:rFonts w:ascii="Times New Roman" w:hAnsi="Times New Roman" w:cs="Times New Roman"/>
          <w:sz w:val="24"/>
          <w:szCs w:val="24"/>
        </w:rPr>
        <w:t>s</w:t>
      </w:r>
      <w:r w:rsidRPr="00D52552">
        <w:rPr>
          <w:rFonts w:ascii="Times New Roman" w:hAnsi="Times New Roman" w:cs="Times New Roman"/>
          <w:sz w:val="24"/>
          <w:szCs w:val="24"/>
        </w:rPr>
        <w:t>t Mr E.W. Morris and Ms LA Cook and we will seek their referral to the Law Society disciplinary tribunal</w:t>
      </w:r>
      <w:r w:rsidR="002C2A62" w:rsidRPr="00D52552">
        <w:rPr>
          <w:rFonts w:ascii="Times New Roman" w:hAnsi="Times New Roman" w:cs="Times New Roman"/>
          <w:sz w:val="24"/>
          <w:szCs w:val="24"/>
        </w:rPr>
        <w:t>”</w:t>
      </w:r>
      <w:r w:rsidRPr="00D52552">
        <w:rPr>
          <w:rFonts w:ascii="Times New Roman" w:hAnsi="Times New Roman" w:cs="Times New Roman"/>
          <w:sz w:val="24"/>
          <w:szCs w:val="24"/>
        </w:rPr>
        <w:t xml:space="preserve">. </w:t>
      </w:r>
    </w:p>
    <w:p w:rsidR="002C2A62" w:rsidRPr="00D52552" w:rsidRDefault="002C2A62" w:rsidP="003D016E">
      <w:pPr>
        <w:spacing w:after="0" w:line="240" w:lineRule="auto"/>
        <w:ind w:left="720"/>
        <w:jc w:val="both"/>
        <w:rPr>
          <w:rFonts w:ascii="Times New Roman" w:hAnsi="Times New Roman" w:cs="Times New Roman"/>
          <w:sz w:val="24"/>
          <w:szCs w:val="24"/>
        </w:rPr>
      </w:pPr>
    </w:p>
    <w:p w:rsidR="002C2A62" w:rsidRPr="00D52552" w:rsidRDefault="002C2A62" w:rsidP="002C2A62">
      <w:pPr>
        <w:spacing w:after="0" w:line="36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The exception was not withdrawn and on 28 November 2011</w:t>
      </w:r>
      <w:r w:rsidR="00465ACF">
        <w:rPr>
          <w:rFonts w:ascii="Times New Roman" w:hAnsi="Times New Roman" w:cs="Times New Roman"/>
          <w:sz w:val="24"/>
          <w:szCs w:val="24"/>
        </w:rPr>
        <w:t>,</w:t>
      </w:r>
      <w:r w:rsidRPr="00D52552">
        <w:rPr>
          <w:rFonts w:ascii="Times New Roman" w:hAnsi="Times New Roman" w:cs="Times New Roman"/>
          <w:sz w:val="24"/>
          <w:szCs w:val="24"/>
        </w:rPr>
        <w:t xml:space="preserve"> the </w:t>
      </w:r>
    </w:p>
    <w:p w:rsidR="002C2A62" w:rsidRDefault="002C2A62" w:rsidP="002C2A62">
      <w:pPr>
        <w:spacing w:after="0" w:line="360" w:lineRule="auto"/>
        <w:jc w:val="both"/>
        <w:rPr>
          <w:rFonts w:ascii="Times New Roman" w:hAnsi="Times New Roman" w:cs="Times New Roman"/>
          <w:sz w:val="24"/>
          <w:szCs w:val="24"/>
        </w:rPr>
      </w:pPr>
      <w:proofErr w:type="gramStart"/>
      <w:r w:rsidRPr="00D52552">
        <w:rPr>
          <w:rFonts w:ascii="Times New Roman" w:hAnsi="Times New Roman" w:cs="Times New Roman"/>
          <w:sz w:val="24"/>
          <w:szCs w:val="24"/>
        </w:rPr>
        <w:t>excipient’s</w:t>
      </w:r>
      <w:proofErr w:type="gramEnd"/>
      <w:r w:rsidRPr="00D52552">
        <w:rPr>
          <w:rFonts w:ascii="Times New Roman" w:hAnsi="Times New Roman" w:cs="Times New Roman"/>
          <w:sz w:val="24"/>
          <w:szCs w:val="24"/>
        </w:rPr>
        <w:t xml:space="preserve"> Legal Practitioners wrote to the plaintiff’s Legal Practitioners in the following terms:-</w:t>
      </w:r>
    </w:p>
    <w:p w:rsidR="00465ACF" w:rsidRPr="00D52552" w:rsidRDefault="00465ACF" w:rsidP="002C2A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“We acknowledge receipt of your letter dated 21</w:t>
      </w:r>
      <w:r w:rsidRPr="00465ACF">
        <w:rPr>
          <w:rFonts w:ascii="Times New Roman" w:hAnsi="Times New Roman" w:cs="Times New Roman"/>
          <w:sz w:val="24"/>
          <w:szCs w:val="24"/>
          <w:vertAlign w:val="superscript"/>
        </w:rPr>
        <w:t>st</w:t>
      </w:r>
      <w:r>
        <w:rPr>
          <w:rFonts w:ascii="Times New Roman" w:hAnsi="Times New Roman" w:cs="Times New Roman"/>
          <w:sz w:val="24"/>
          <w:szCs w:val="24"/>
        </w:rPr>
        <w:t xml:space="preserve"> November 2011.</w:t>
      </w:r>
    </w:p>
    <w:p w:rsidR="002C2A62" w:rsidRPr="00D52552" w:rsidRDefault="002C2A62" w:rsidP="002C2A62">
      <w:pPr>
        <w:spacing w:after="0" w:line="24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We have to say that we are astonished by the contents thereof. With regard to r 140 it is not mandatory to deliver a letter of complaint in respect of every exception. Letters of complaint are normally given in circumstances where the source of the complaint can be removed by an amendment being made to the declaration. In this case, it is believed that the claim is so thoroughly defective that it would be inappropriate to give a letter of complaint, because the cause of complaint cannot be removed by means of a simple amendment.</w:t>
      </w:r>
    </w:p>
    <w:p w:rsidR="002C2A62" w:rsidRPr="00D52552" w:rsidRDefault="002C2A62" w:rsidP="002C2A62">
      <w:pPr>
        <w:spacing w:after="0" w:line="240" w:lineRule="auto"/>
        <w:ind w:left="720"/>
        <w:jc w:val="both"/>
        <w:rPr>
          <w:rFonts w:ascii="Times New Roman" w:hAnsi="Times New Roman" w:cs="Times New Roman"/>
          <w:sz w:val="24"/>
          <w:szCs w:val="24"/>
        </w:rPr>
      </w:pPr>
    </w:p>
    <w:p w:rsidR="002C2A62" w:rsidRPr="00D52552" w:rsidRDefault="002C2A62" w:rsidP="002C2A62">
      <w:pPr>
        <w:spacing w:after="0" w:line="24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As to the substance of the exception it does not arise from sinister motives nor is it intended to intimidate you. Indeed, we do not believe that we can do so or that you would be intimidated. In fact, your reaction very clearly shows that you are not intimidated.</w:t>
      </w:r>
    </w:p>
    <w:p w:rsidR="002C2A62" w:rsidRPr="00D52552" w:rsidRDefault="002C2A62" w:rsidP="002C2A62">
      <w:pPr>
        <w:spacing w:after="0" w:line="240" w:lineRule="auto"/>
        <w:ind w:left="720"/>
        <w:jc w:val="both"/>
        <w:rPr>
          <w:rFonts w:ascii="Times New Roman" w:hAnsi="Times New Roman" w:cs="Times New Roman"/>
          <w:sz w:val="24"/>
          <w:szCs w:val="24"/>
        </w:rPr>
      </w:pPr>
    </w:p>
    <w:p w:rsidR="002C2A62" w:rsidRPr="00D52552" w:rsidRDefault="00D720ED" w:rsidP="002C2A62">
      <w:pPr>
        <w:spacing w:after="0" w:line="24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With regard to the suggestion that you are entitled to file a response to the exception, we suggest that you have regard to the rules of the High Court. There is no provision for a response to an exception.</w:t>
      </w:r>
    </w:p>
    <w:p w:rsidR="00D720ED" w:rsidRPr="00D52552" w:rsidRDefault="00D720ED" w:rsidP="002C2A62">
      <w:pPr>
        <w:spacing w:after="0" w:line="240" w:lineRule="auto"/>
        <w:ind w:left="720"/>
        <w:jc w:val="both"/>
        <w:rPr>
          <w:rFonts w:ascii="Times New Roman" w:hAnsi="Times New Roman" w:cs="Times New Roman"/>
          <w:sz w:val="24"/>
          <w:szCs w:val="24"/>
        </w:rPr>
      </w:pPr>
    </w:p>
    <w:p w:rsidR="00D720ED" w:rsidRPr="00D52552" w:rsidRDefault="00D720ED" w:rsidP="002C2A62">
      <w:pPr>
        <w:spacing w:after="0" w:line="24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We have ins</w:t>
      </w:r>
      <w:r w:rsidR="00BB3F5E" w:rsidRPr="00D52552">
        <w:rPr>
          <w:rFonts w:ascii="Times New Roman" w:hAnsi="Times New Roman" w:cs="Times New Roman"/>
          <w:sz w:val="24"/>
          <w:szCs w:val="24"/>
        </w:rPr>
        <w:t>tructed Counsel to draft heads of argument so that the matter can be set down for argument. You will then have your opportunity to answer the exception by means of legal argument</w:t>
      </w:r>
      <w:r w:rsidR="00465ACF">
        <w:rPr>
          <w:rFonts w:ascii="Times New Roman" w:hAnsi="Times New Roman" w:cs="Times New Roman"/>
          <w:sz w:val="24"/>
          <w:szCs w:val="24"/>
        </w:rPr>
        <w:t>”</w:t>
      </w:r>
      <w:r w:rsidR="00BB3F5E" w:rsidRPr="00D52552">
        <w:rPr>
          <w:rFonts w:ascii="Times New Roman" w:hAnsi="Times New Roman" w:cs="Times New Roman"/>
          <w:sz w:val="24"/>
          <w:szCs w:val="24"/>
        </w:rPr>
        <w:t>.</w:t>
      </w:r>
    </w:p>
    <w:p w:rsidR="00E970CD" w:rsidRPr="00D52552" w:rsidRDefault="00E970CD" w:rsidP="002C2A62">
      <w:pPr>
        <w:spacing w:after="0" w:line="240" w:lineRule="auto"/>
        <w:ind w:left="720"/>
        <w:jc w:val="both"/>
        <w:rPr>
          <w:rFonts w:ascii="Times New Roman" w:hAnsi="Times New Roman" w:cs="Times New Roman"/>
          <w:sz w:val="24"/>
          <w:szCs w:val="24"/>
        </w:rPr>
      </w:pPr>
    </w:p>
    <w:p w:rsidR="00E970CD" w:rsidRPr="00D52552" w:rsidRDefault="00E970CD" w:rsidP="00E970CD">
      <w:pPr>
        <w:spacing w:after="0" w:line="36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Indeed on 5 December 2011 the excipient</w:t>
      </w:r>
      <w:r w:rsidR="00465ACF">
        <w:rPr>
          <w:rFonts w:ascii="Times New Roman" w:hAnsi="Times New Roman" w:cs="Times New Roman"/>
          <w:sz w:val="24"/>
          <w:szCs w:val="24"/>
        </w:rPr>
        <w:t>’</w:t>
      </w:r>
      <w:r w:rsidRPr="00D52552">
        <w:rPr>
          <w:rFonts w:ascii="Times New Roman" w:hAnsi="Times New Roman" w:cs="Times New Roman"/>
          <w:sz w:val="24"/>
          <w:szCs w:val="24"/>
        </w:rPr>
        <w:t xml:space="preserve">s Legal Practitioners filed heads </w:t>
      </w:r>
    </w:p>
    <w:p w:rsidR="00E970CD" w:rsidRPr="00D52552" w:rsidRDefault="00E970CD" w:rsidP="00E970CD">
      <w:pPr>
        <w:spacing w:after="0" w:line="360" w:lineRule="auto"/>
        <w:jc w:val="both"/>
        <w:rPr>
          <w:rFonts w:ascii="Times New Roman" w:hAnsi="Times New Roman" w:cs="Times New Roman"/>
          <w:sz w:val="24"/>
          <w:szCs w:val="24"/>
        </w:rPr>
      </w:pPr>
      <w:proofErr w:type="gramStart"/>
      <w:r w:rsidRPr="00D52552">
        <w:rPr>
          <w:rFonts w:ascii="Times New Roman" w:hAnsi="Times New Roman" w:cs="Times New Roman"/>
          <w:sz w:val="24"/>
          <w:szCs w:val="24"/>
        </w:rPr>
        <w:t>of</w:t>
      </w:r>
      <w:proofErr w:type="gramEnd"/>
      <w:r w:rsidRPr="00D52552">
        <w:rPr>
          <w:rFonts w:ascii="Times New Roman" w:hAnsi="Times New Roman" w:cs="Times New Roman"/>
          <w:sz w:val="24"/>
          <w:szCs w:val="24"/>
        </w:rPr>
        <w:t xml:space="preserve"> argument. This was followed by the plaintiff’s heads of argument which were filed on 7 December 2011.</w:t>
      </w:r>
    </w:p>
    <w:p w:rsidR="00E970CD" w:rsidRPr="00D52552" w:rsidRDefault="00E970CD" w:rsidP="00E970CD">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lastRenderedPageBreak/>
        <w:tab/>
        <w:t xml:space="preserve">In the </w:t>
      </w:r>
      <w:r w:rsidR="00465ACF">
        <w:rPr>
          <w:rFonts w:ascii="Times New Roman" w:hAnsi="Times New Roman" w:cs="Times New Roman"/>
          <w:sz w:val="24"/>
          <w:szCs w:val="24"/>
        </w:rPr>
        <w:t>heads of argument</w:t>
      </w:r>
      <w:r w:rsidRPr="00D52552">
        <w:rPr>
          <w:rFonts w:ascii="Times New Roman" w:hAnsi="Times New Roman" w:cs="Times New Roman"/>
          <w:sz w:val="24"/>
          <w:szCs w:val="24"/>
        </w:rPr>
        <w:t xml:space="preserve">, Advocate </w:t>
      </w:r>
      <w:r w:rsidRPr="00D52552">
        <w:rPr>
          <w:rFonts w:ascii="Times New Roman" w:hAnsi="Times New Roman" w:cs="Times New Roman"/>
          <w:i/>
          <w:sz w:val="24"/>
          <w:szCs w:val="24"/>
        </w:rPr>
        <w:t>Morris</w:t>
      </w:r>
      <w:r w:rsidRPr="00D52552">
        <w:rPr>
          <w:rFonts w:ascii="Times New Roman" w:hAnsi="Times New Roman" w:cs="Times New Roman"/>
          <w:sz w:val="24"/>
          <w:szCs w:val="24"/>
        </w:rPr>
        <w:t xml:space="preserve"> for the excipient</w:t>
      </w:r>
      <w:r w:rsidR="00465ACF">
        <w:rPr>
          <w:rFonts w:ascii="Times New Roman" w:hAnsi="Times New Roman" w:cs="Times New Roman"/>
          <w:sz w:val="24"/>
          <w:szCs w:val="24"/>
        </w:rPr>
        <w:t>, citing a number of authorities</w:t>
      </w:r>
      <w:r w:rsidR="0072451D">
        <w:rPr>
          <w:rFonts w:ascii="Times New Roman" w:hAnsi="Times New Roman" w:cs="Times New Roman"/>
          <w:sz w:val="24"/>
          <w:szCs w:val="24"/>
        </w:rPr>
        <w:t>,</w:t>
      </w:r>
      <w:r w:rsidRPr="00D52552">
        <w:rPr>
          <w:rFonts w:ascii="Times New Roman" w:hAnsi="Times New Roman" w:cs="Times New Roman"/>
          <w:sz w:val="24"/>
          <w:szCs w:val="24"/>
        </w:rPr>
        <w:t xml:space="preserve"> stated</w:t>
      </w:r>
      <w:r w:rsidR="0072451D">
        <w:rPr>
          <w:rFonts w:ascii="Times New Roman" w:hAnsi="Times New Roman" w:cs="Times New Roman"/>
          <w:sz w:val="24"/>
          <w:szCs w:val="24"/>
        </w:rPr>
        <w:t>, in part</w:t>
      </w:r>
      <w:r w:rsidRPr="00D52552">
        <w:rPr>
          <w:rFonts w:ascii="Times New Roman" w:hAnsi="Times New Roman" w:cs="Times New Roman"/>
          <w:sz w:val="24"/>
          <w:szCs w:val="24"/>
        </w:rPr>
        <w:t>:-</w:t>
      </w:r>
    </w:p>
    <w:p w:rsidR="00450142" w:rsidRPr="00D52552" w:rsidRDefault="00E970CD" w:rsidP="00450142">
      <w:pPr>
        <w:spacing w:after="0" w:line="240" w:lineRule="auto"/>
        <w:ind w:left="720" w:hanging="720"/>
        <w:jc w:val="both"/>
        <w:rPr>
          <w:rFonts w:ascii="Times New Roman" w:hAnsi="Times New Roman" w:cs="Times New Roman"/>
          <w:sz w:val="24"/>
          <w:szCs w:val="24"/>
        </w:rPr>
      </w:pPr>
      <w:r w:rsidRPr="00D52552">
        <w:rPr>
          <w:rFonts w:ascii="Times New Roman" w:hAnsi="Times New Roman" w:cs="Times New Roman"/>
          <w:sz w:val="24"/>
          <w:szCs w:val="24"/>
        </w:rPr>
        <w:tab/>
        <w:t>“17.</w:t>
      </w:r>
      <w:r w:rsidRPr="00D52552">
        <w:rPr>
          <w:rFonts w:ascii="Times New Roman" w:hAnsi="Times New Roman" w:cs="Times New Roman"/>
          <w:sz w:val="24"/>
          <w:szCs w:val="24"/>
        </w:rPr>
        <w:tab/>
        <w:t xml:space="preserve">Accordingly, the first huge barrier that the respondent has to </w:t>
      </w:r>
    </w:p>
    <w:p w:rsidR="00E970CD" w:rsidRPr="00D52552" w:rsidRDefault="00E970CD" w:rsidP="00450142">
      <w:pPr>
        <w:spacing w:after="0" w:line="240" w:lineRule="auto"/>
        <w:ind w:left="1440"/>
        <w:jc w:val="both"/>
        <w:rPr>
          <w:rFonts w:ascii="Times New Roman" w:hAnsi="Times New Roman" w:cs="Times New Roman"/>
          <w:sz w:val="24"/>
          <w:szCs w:val="24"/>
        </w:rPr>
      </w:pPr>
      <w:r w:rsidRPr="00D52552">
        <w:rPr>
          <w:rFonts w:ascii="Times New Roman" w:hAnsi="Times New Roman" w:cs="Times New Roman"/>
          <w:sz w:val="24"/>
          <w:szCs w:val="24"/>
        </w:rPr>
        <w:t xml:space="preserve">surmount before it can move on to the other aspects of its claim, therefore, is that it is not </w:t>
      </w:r>
      <w:r w:rsidRPr="00D52552">
        <w:rPr>
          <w:rFonts w:ascii="Times New Roman" w:hAnsi="Times New Roman" w:cs="Times New Roman"/>
          <w:i/>
          <w:sz w:val="24"/>
          <w:szCs w:val="24"/>
        </w:rPr>
        <w:t>prime facie</w:t>
      </w:r>
      <w:r w:rsidRPr="00D52552">
        <w:rPr>
          <w:rFonts w:ascii="Times New Roman" w:hAnsi="Times New Roman" w:cs="Times New Roman"/>
          <w:sz w:val="24"/>
          <w:szCs w:val="24"/>
        </w:rPr>
        <w:t xml:space="preserve"> wrongful and unlawful to cause a man economic loss, even if such loss was reasonably foreseeable as a result of a certain cause of action; Zimbabwe law has followed South African law in this regard</w:t>
      </w:r>
      <w:r w:rsidR="003F3A72">
        <w:rPr>
          <w:rFonts w:ascii="Times New Roman" w:hAnsi="Times New Roman" w:cs="Times New Roman"/>
          <w:sz w:val="24"/>
          <w:szCs w:val="24"/>
        </w:rPr>
        <w:t xml:space="preserve"> …”.</w:t>
      </w:r>
    </w:p>
    <w:p w:rsidR="00E970CD" w:rsidRPr="00D52552" w:rsidRDefault="00E970CD" w:rsidP="00E970CD">
      <w:pPr>
        <w:spacing w:after="0" w:line="240" w:lineRule="auto"/>
        <w:ind w:left="720" w:hanging="720"/>
        <w:jc w:val="both"/>
        <w:rPr>
          <w:rFonts w:ascii="Times New Roman" w:hAnsi="Times New Roman" w:cs="Times New Roman"/>
          <w:i/>
          <w:sz w:val="24"/>
          <w:szCs w:val="24"/>
        </w:rPr>
      </w:pPr>
    </w:p>
    <w:p w:rsidR="00E970CD" w:rsidRPr="00D52552" w:rsidRDefault="00E970CD" w:rsidP="00E970CD">
      <w:pPr>
        <w:spacing w:after="0" w:line="240" w:lineRule="auto"/>
        <w:ind w:left="720" w:hanging="720"/>
        <w:jc w:val="both"/>
        <w:rPr>
          <w:rFonts w:ascii="Times New Roman" w:hAnsi="Times New Roman" w:cs="Times New Roman"/>
          <w:sz w:val="24"/>
          <w:szCs w:val="24"/>
        </w:rPr>
      </w:pPr>
      <w:r w:rsidRPr="00D52552">
        <w:rPr>
          <w:rFonts w:ascii="Times New Roman" w:hAnsi="Times New Roman" w:cs="Times New Roman"/>
          <w:i/>
          <w:sz w:val="24"/>
          <w:szCs w:val="24"/>
        </w:rPr>
        <w:tab/>
        <w:t>Zimbabwe Banking Corporation</w:t>
      </w:r>
      <w:r w:rsidRPr="00D52552">
        <w:rPr>
          <w:rFonts w:ascii="Times New Roman" w:hAnsi="Times New Roman" w:cs="Times New Roman"/>
          <w:sz w:val="24"/>
          <w:szCs w:val="24"/>
        </w:rPr>
        <w:t xml:space="preserve"> v </w:t>
      </w:r>
      <w:r w:rsidRPr="00D52552">
        <w:rPr>
          <w:rFonts w:ascii="Times New Roman" w:hAnsi="Times New Roman" w:cs="Times New Roman"/>
          <w:i/>
          <w:sz w:val="24"/>
          <w:szCs w:val="24"/>
        </w:rPr>
        <w:t>Pyramid Motor Corporation</w:t>
      </w:r>
      <w:r w:rsidRPr="00D52552">
        <w:rPr>
          <w:rFonts w:ascii="Times New Roman" w:hAnsi="Times New Roman" w:cs="Times New Roman"/>
          <w:sz w:val="24"/>
          <w:szCs w:val="24"/>
        </w:rPr>
        <w:t xml:space="preserve"> </w:t>
      </w:r>
    </w:p>
    <w:p w:rsidR="00452230" w:rsidRPr="00D52552" w:rsidRDefault="00E970CD" w:rsidP="00E970CD">
      <w:pPr>
        <w:spacing w:after="0" w:line="240" w:lineRule="auto"/>
        <w:ind w:left="720" w:hanging="720"/>
        <w:jc w:val="both"/>
        <w:rPr>
          <w:rFonts w:ascii="Times New Roman" w:hAnsi="Times New Roman" w:cs="Times New Roman"/>
          <w:sz w:val="24"/>
          <w:szCs w:val="24"/>
        </w:rPr>
      </w:pPr>
      <w:r w:rsidRPr="00D52552">
        <w:rPr>
          <w:rFonts w:ascii="Times New Roman" w:hAnsi="Times New Roman" w:cs="Times New Roman"/>
          <w:sz w:val="24"/>
          <w:szCs w:val="24"/>
        </w:rPr>
        <w:tab/>
      </w:r>
      <w:r w:rsidRPr="00D52552">
        <w:rPr>
          <w:rFonts w:ascii="Times New Roman" w:hAnsi="Times New Roman" w:cs="Times New Roman"/>
          <w:sz w:val="24"/>
          <w:szCs w:val="24"/>
        </w:rPr>
        <w:tab/>
        <w:t xml:space="preserve">                            1985(1) ZLR 358 (SC)</w:t>
      </w:r>
    </w:p>
    <w:p w:rsidR="00452230" w:rsidRPr="00D52552" w:rsidRDefault="00452230" w:rsidP="00E970CD">
      <w:pPr>
        <w:spacing w:after="0" w:line="240" w:lineRule="auto"/>
        <w:ind w:left="720" w:hanging="720"/>
        <w:jc w:val="both"/>
        <w:rPr>
          <w:rFonts w:ascii="Times New Roman" w:hAnsi="Times New Roman" w:cs="Times New Roman"/>
          <w:sz w:val="24"/>
          <w:szCs w:val="24"/>
        </w:rPr>
      </w:pPr>
    </w:p>
    <w:p w:rsidR="00450142" w:rsidRPr="00D52552" w:rsidRDefault="00450142" w:rsidP="00450142">
      <w:pPr>
        <w:spacing w:after="0" w:line="240" w:lineRule="auto"/>
        <w:jc w:val="both"/>
        <w:rPr>
          <w:rFonts w:ascii="Times New Roman" w:hAnsi="Times New Roman" w:cs="Times New Roman"/>
          <w:sz w:val="24"/>
          <w:szCs w:val="24"/>
        </w:rPr>
      </w:pPr>
    </w:p>
    <w:p w:rsidR="00450142" w:rsidRPr="00D52552" w:rsidRDefault="00450142" w:rsidP="00450142">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18</w:t>
      </w:r>
      <w:r w:rsidR="0072451D">
        <w:rPr>
          <w:rFonts w:ascii="Times New Roman" w:hAnsi="Times New Roman" w:cs="Times New Roman"/>
          <w:sz w:val="24"/>
          <w:szCs w:val="24"/>
        </w:rPr>
        <w:tab/>
      </w:r>
      <w:r w:rsidR="003F3A72">
        <w:rPr>
          <w:rFonts w:ascii="Times New Roman" w:hAnsi="Times New Roman" w:cs="Times New Roman"/>
          <w:sz w:val="24"/>
          <w:szCs w:val="24"/>
        </w:rPr>
        <w:t>……</w:t>
      </w:r>
      <w:r w:rsidRPr="00D52552">
        <w:rPr>
          <w:rFonts w:ascii="Times New Roman" w:hAnsi="Times New Roman" w:cs="Times New Roman"/>
          <w:sz w:val="24"/>
          <w:szCs w:val="24"/>
        </w:rPr>
        <w:t>.</w:t>
      </w:r>
    </w:p>
    <w:p w:rsidR="00450142" w:rsidRPr="00D52552" w:rsidRDefault="00450142" w:rsidP="00450142">
      <w:pPr>
        <w:spacing w:after="0" w:line="240" w:lineRule="auto"/>
        <w:ind w:left="1440" w:hanging="720"/>
        <w:jc w:val="both"/>
        <w:rPr>
          <w:rFonts w:ascii="Times New Roman" w:hAnsi="Times New Roman" w:cs="Times New Roman"/>
          <w:sz w:val="24"/>
          <w:szCs w:val="24"/>
        </w:rPr>
      </w:pPr>
    </w:p>
    <w:p w:rsidR="0011053B" w:rsidRPr="00D52552" w:rsidRDefault="00450142" w:rsidP="00450142">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19</w:t>
      </w:r>
      <w:r w:rsidR="0072451D">
        <w:rPr>
          <w:rFonts w:ascii="Times New Roman" w:hAnsi="Times New Roman" w:cs="Times New Roman"/>
          <w:sz w:val="24"/>
          <w:szCs w:val="24"/>
        </w:rPr>
        <w:tab/>
      </w:r>
      <w:r w:rsidR="003F3A72">
        <w:rPr>
          <w:rFonts w:ascii="Times New Roman" w:hAnsi="Times New Roman" w:cs="Times New Roman"/>
          <w:sz w:val="24"/>
          <w:szCs w:val="24"/>
        </w:rPr>
        <w:t>…….</w:t>
      </w:r>
    </w:p>
    <w:p w:rsidR="0011053B" w:rsidRPr="00D52552" w:rsidRDefault="0011053B" w:rsidP="00450142">
      <w:pPr>
        <w:spacing w:after="0" w:line="240" w:lineRule="auto"/>
        <w:ind w:left="1440" w:hanging="720"/>
        <w:jc w:val="both"/>
        <w:rPr>
          <w:rFonts w:ascii="Times New Roman" w:hAnsi="Times New Roman" w:cs="Times New Roman"/>
          <w:sz w:val="24"/>
          <w:szCs w:val="24"/>
        </w:rPr>
      </w:pPr>
    </w:p>
    <w:p w:rsidR="00910867" w:rsidRPr="00D52552" w:rsidRDefault="0011053B" w:rsidP="003F3A72">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20.</w:t>
      </w:r>
      <w:r w:rsidRPr="00D52552">
        <w:rPr>
          <w:rFonts w:ascii="Times New Roman" w:hAnsi="Times New Roman" w:cs="Times New Roman"/>
          <w:sz w:val="24"/>
          <w:szCs w:val="24"/>
        </w:rPr>
        <w:tab/>
      </w:r>
      <w:r w:rsidR="0072451D">
        <w:rPr>
          <w:rFonts w:ascii="Times New Roman" w:hAnsi="Times New Roman" w:cs="Times New Roman"/>
          <w:sz w:val="24"/>
          <w:szCs w:val="24"/>
        </w:rPr>
        <w:t>……..</w:t>
      </w:r>
    </w:p>
    <w:p w:rsidR="00910867" w:rsidRPr="00D52552" w:rsidRDefault="00910867" w:rsidP="00450142">
      <w:pPr>
        <w:spacing w:after="0" w:line="240" w:lineRule="auto"/>
        <w:ind w:left="1440" w:hanging="720"/>
        <w:jc w:val="both"/>
        <w:rPr>
          <w:rFonts w:ascii="Times New Roman" w:hAnsi="Times New Roman" w:cs="Times New Roman"/>
          <w:sz w:val="24"/>
          <w:szCs w:val="24"/>
        </w:rPr>
      </w:pPr>
    </w:p>
    <w:p w:rsidR="00910867" w:rsidRPr="00D52552" w:rsidRDefault="00910867" w:rsidP="00450142">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21.</w:t>
      </w:r>
      <w:r w:rsidRPr="00D52552">
        <w:rPr>
          <w:rFonts w:ascii="Times New Roman" w:hAnsi="Times New Roman" w:cs="Times New Roman"/>
          <w:sz w:val="24"/>
          <w:szCs w:val="24"/>
        </w:rPr>
        <w:tab/>
        <w:t>To sum up this far, the respondent has failed to plead such acts that would show that the publication complained of would be wrongful.</w:t>
      </w:r>
    </w:p>
    <w:p w:rsidR="00910867" w:rsidRPr="00D52552" w:rsidRDefault="00910867" w:rsidP="00450142">
      <w:pPr>
        <w:spacing w:after="0" w:line="240" w:lineRule="auto"/>
        <w:ind w:left="1440" w:hanging="720"/>
        <w:jc w:val="both"/>
        <w:rPr>
          <w:rFonts w:ascii="Times New Roman" w:hAnsi="Times New Roman" w:cs="Times New Roman"/>
          <w:sz w:val="24"/>
          <w:szCs w:val="24"/>
        </w:rPr>
      </w:pPr>
    </w:p>
    <w:p w:rsidR="00910867" w:rsidRPr="00D52552" w:rsidRDefault="00910867" w:rsidP="00450142">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22.</w:t>
      </w:r>
      <w:r w:rsidRPr="00D52552">
        <w:rPr>
          <w:rFonts w:ascii="Times New Roman" w:hAnsi="Times New Roman" w:cs="Times New Roman"/>
          <w:sz w:val="24"/>
          <w:szCs w:val="24"/>
        </w:rPr>
        <w:tab/>
        <w:t xml:space="preserve">Respondent also faces the difficulty that, were the publication wrongful, it would result in Excipient’s unlimited liability for an indeterminate amount to an uncountable number of persons. </w:t>
      </w:r>
    </w:p>
    <w:p w:rsidR="00910867" w:rsidRPr="00D52552" w:rsidRDefault="00910867" w:rsidP="00450142">
      <w:pPr>
        <w:spacing w:after="0" w:line="240" w:lineRule="auto"/>
        <w:ind w:left="1440" w:hanging="720"/>
        <w:jc w:val="both"/>
        <w:rPr>
          <w:rFonts w:ascii="Times New Roman" w:hAnsi="Times New Roman" w:cs="Times New Roman"/>
          <w:sz w:val="24"/>
          <w:szCs w:val="24"/>
        </w:rPr>
      </w:pPr>
    </w:p>
    <w:p w:rsidR="00910867" w:rsidRPr="00D52552" w:rsidRDefault="00910867" w:rsidP="00450142">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23.</w:t>
      </w:r>
      <w:r w:rsidRPr="00D52552">
        <w:rPr>
          <w:rFonts w:ascii="Times New Roman" w:hAnsi="Times New Roman" w:cs="Times New Roman"/>
          <w:sz w:val="24"/>
          <w:szCs w:val="24"/>
        </w:rPr>
        <w:tab/>
        <w:t>Of fundamental importance here is the issue of press freedom and the role of publishers of a newspaper to keep society aware of what is going on around it in the country”.</w:t>
      </w:r>
    </w:p>
    <w:p w:rsidR="00910867" w:rsidRPr="00D52552" w:rsidRDefault="00910867" w:rsidP="00450142">
      <w:pPr>
        <w:spacing w:after="0" w:line="240" w:lineRule="auto"/>
        <w:ind w:left="1440" w:hanging="720"/>
        <w:jc w:val="both"/>
        <w:rPr>
          <w:rFonts w:ascii="Times New Roman" w:hAnsi="Times New Roman" w:cs="Times New Roman"/>
          <w:sz w:val="24"/>
          <w:szCs w:val="24"/>
        </w:rPr>
      </w:pPr>
    </w:p>
    <w:p w:rsidR="003F3A72" w:rsidRDefault="00910867" w:rsidP="003F3A72">
      <w:pPr>
        <w:spacing w:after="0" w:line="36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 xml:space="preserve">The rest of the submissions </w:t>
      </w:r>
      <w:r w:rsidR="003F3A72">
        <w:rPr>
          <w:rFonts w:ascii="Times New Roman" w:hAnsi="Times New Roman" w:cs="Times New Roman"/>
          <w:sz w:val="24"/>
          <w:szCs w:val="24"/>
        </w:rPr>
        <w:t xml:space="preserve">in support of the exception were, in my </w:t>
      </w:r>
      <w:r w:rsidRPr="00D52552">
        <w:rPr>
          <w:rFonts w:ascii="Times New Roman" w:hAnsi="Times New Roman" w:cs="Times New Roman"/>
          <w:sz w:val="24"/>
          <w:szCs w:val="24"/>
        </w:rPr>
        <w:t xml:space="preserve">view, premature </w:t>
      </w:r>
    </w:p>
    <w:p w:rsidR="00910867" w:rsidRPr="00D52552" w:rsidRDefault="00910867" w:rsidP="003F3A72">
      <w:pPr>
        <w:spacing w:after="0" w:line="360" w:lineRule="auto"/>
        <w:jc w:val="both"/>
        <w:rPr>
          <w:rFonts w:ascii="Times New Roman" w:hAnsi="Times New Roman" w:cs="Times New Roman"/>
          <w:sz w:val="24"/>
          <w:szCs w:val="24"/>
        </w:rPr>
      </w:pPr>
      <w:proofErr w:type="gramStart"/>
      <w:r w:rsidRPr="00D52552">
        <w:rPr>
          <w:rFonts w:ascii="Times New Roman" w:hAnsi="Times New Roman" w:cs="Times New Roman"/>
          <w:sz w:val="24"/>
          <w:szCs w:val="24"/>
        </w:rPr>
        <w:t>because</w:t>
      </w:r>
      <w:proofErr w:type="gramEnd"/>
      <w:r w:rsidRPr="00D52552">
        <w:rPr>
          <w:rFonts w:ascii="Times New Roman" w:hAnsi="Times New Roman" w:cs="Times New Roman"/>
          <w:sz w:val="24"/>
          <w:szCs w:val="24"/>
        </w:rPr>
        <w:t xml:space="preserve"> </w:t>
      </w:r>
      <w:r w:rsidR="003F3A72">
        <w:rPr>
          <w:rFonts w:ascii="Times New Roman" w:hAnsi="Times New Roman" w:cs="Times New Roman"/>
          <w:sz w:val="24"/>
          <w:szCs w:val="24"/>
        </w:rPr>
        <w:t>we have not yet reached the trial stage where such submissions w</w:t>
      </w:r>
      <w:r w:rsidR="0072451D">
        <w:rPr>
          <w:rFonts w:ascii="Times New Roman" w:hAnsi="Times New Roman" w:cs="Times New Roman"/>
          <w:sz w:val="24"/>
          <w:szCs w:val="24"/>
        </w:rPr>
        <w:t>ould</w:t>
      </w:r>
      <w:r w:rsidR="003F3A72">
        <w:rPr>
          <w:rFonts w:ascii="Times New Roman" w:hAnsi="Times New Roman" w:cs="Times New Roman"/>
          <w:sz w:val="24"/>
          <w:szCs w:val="24"/>
        </w:rPr>
        <w:t xml:space="preserve"> be based on evidence.</w:t>
      </w:r>
      <w:r w:rsidR="000768BA">
        <w:rPr>
          <w:rFonts w:ascii="Times New Roman" w:hAnsi="Times New Roman" w:cs="Times New Roman"/>
          <w:sz w:val="24"/>
          <w:szCs w:val="24"/>
        </w:rPr>
        <w:t xml:space="preserve"> I do not believe a special way of pleading is called for just because the claim is based on economic loss.</w:t>
      </w:r>
    </w:p>
    <w:p w:rsidR="00B17864" w:rsidRPr="00D52552" w:rsidRDefault="00910867" w:rsidP="00910867">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ab/>
        <w:t xml:space="preserve">Mr </w:t>
      </w:r>
      <w:r w:rsidRPr="00D52552">
        <w:rPr>
          <w:rFonts w:ascii="Times New Roman" w:hAnsi="Times New Roman" w:cs="Times New Roman"/>
          <w:i/>
          <w:sz w:val="24"/>
          <w:szCs w:val="24"/>
        </w:rPr>
        <w:t>Hussein</w:t>
      </w:r>
      <w:r w:rsidRPr="00D52552">
        <w:rPr>
          <w:rFonts w:ascii="Times New Roman" w:hAnsi="Times New Roman" w:cs="Times New Roman"/>
          <w:sz w:val="24"/>
          <w:szCs w:val="24"/>
        </w:rPr>
        <w:t xml:space="preserve">, for the respondent submitted that the excipient had jumped the gun by failing to observe r 140 of </w:t>
      </w:r>
      <w:r w:rsidR="00B17864" w:rsidRPr="00D52552">
        <w:rPr>
          <w:rFonts w:ascii="Times New Roman" w:hAnsi="Times New Roman" w:cs="Times New Roman"/>
          <w:sz w:val="24"/>
          <w:szCs w:val="24"/>
        </w:rPr>
        <w:t>the High Court Rules 197</w:t>
      </w:r>
      <w:r w:rsidR="004656DD">
        <w:rPr>
          <w:rFonts w:ascii="Times New Roman" w:hAnsi="Times New Roman" w:cs="Times New Roman"/>
          <w:sz w:val="24"/>
          <w:szCs w:val="24"/>
        </w:rPr>
        <w:t>1</w:t>
      </w:r>
      <w:r w:rsidR="0072451D">
        <w:rPr>
          <w:rFonts w:ascii="Times New Roman" w:hAnsi="Times New Roman" w:cs="Times New Roman"/>
          <w:sz w:val="24"/>
          <w:szCs w:val="24"/>
        </w:rPr>
        <w:t>, quoted at p 2 herein.</w:t>
      </w:r>
      <w:r w:rsidR="00F81D67">
        <w:rPr>
          <w:rFonts w:ascii="Times New Roman" w:hAnsi="Times New Roman" w:cs="Times New Roman"/>
          <w:sz w:val="24"/>
          <w:szCs w:val="24"/>
        </w:rPr>
        <w:t xml:space="preserve"> </w:t>
      </w:r>
      <w:r w:rsidR="00B17864" w:rsidRPr="00D52552">
        <w:rPr>
          <w:rFonts w:ascii="Times New Roman" w:hAnsi="Times New Roman" w:cs="Times New Roman"/>
          <w:sz w:val="24"/>
          <w:szCs w:val="24"/>
        </w:rPr>
        <w:t xml:space="preserve"> He said the excipient should have expressed whatever complaint(s) it had with the declaration through the use of that rule. He correctly</w:t>
      </w:r>
      <w:r w:rsidR="00F81D67">
        <w:rPr>
          <w:rFonts w:ascii="Times New Roman" w:hAnsi="Times New Roman" w:cs="Times New Roman"/>
          <w:sz w:val="24"/>
          <w:szCs w:val="24"/>
        </w:rPr>
        <w:t>, in my view,</w:t>
      </w:r>
      <w:r w:rsidR="00B17864" w:rsidRPr="00D52552">
        <w:rPr>
          <w:rFonts w:ascii="Times New Roman" w:hAnsi="Times New Roman" w:cs="Times New Roman"/>
          <w:sz w:val="24"/>
          <w:szCs w:val="24"/>
        </w:rPr>
        <w:t xml:space="preserve"> submitted that</w:t>
      </w:r>
      <w:r w:rsidR="00F81D67">
        <w:rPr>
          <w:rFonts w:ascii="Times New Roman" w:hAnsi="Times New Roman" w:cs="Times New Roman"/>
          <w:sz w:val="24"/>
          <w:szCs w:val="24"/>
        </w:rPr>
        <w:t>,</w:t>
      </w:r>
      <w:r w:rsidR="00B17864" w:rsidRPr="00D52552">
        <w:rPr>
          <w:rFonts w:ascii="Times New Roman" w:hAnsi="Times New Roman" w:cs="Times New Roman"/>
          <w:sz w:val="24"/>
          <w:szCs w:val="24"/>
        </w:rPr>
        <w:t xml:space="preserve"> in order for the exception to be upheld</w:t>
      </w:r>
      <w:r w:rsidR="00F81D67">
        <w:rPr>
          <w:rFonts w:ascii="Times New Roman" w:hAnsi="Times New Roman" w:cs="Times New Roman"/>
          <w:sz w:val="24"/>
          <w:szCs w:val="24"/>
        </w:rPr>
        <w:t>,</w:t>
      </w:r>
      <w:r w:rsidR="00B17864" w:rsidRPr="00D52552">
        <w:rPr>
          <w:rFonts w:ascii="Times New Roman" w:hAnsi="Times New Roman" w:cs="Times New Roman"/>
          <w:sz w:val="24"/>
          <w:szCs w:val="24"/>
        </w:rPr>
        <w:t xml:space="preserve"> the excipient should show that:</w:t>
      </w:r>
    </w:p>
    <w:p w:rsidR="00B17864" w:rsidRPr="00D52552" w:rsidRDefault="00B17864" w:rsidP="00B17864">
      <w:pPr>
        <w:pStyle w:val="ListParagraph"/>
        <w:numPr>
          <w:ilvl w:val="0"/>
          <w:numId w:val="2"/>
        </w:num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The pleading does not disclose a cause of action, and</w:t>
      </w:r>
    </w:p>
    <w:p w:rsidR="006E6E13" w:rsidRPr="00D52552" w:rsidRDefault="00B17864" w:rsidP="00B17864">
      <w:pPr>
        <w:pStyle w:val="ListParagraph"/>
        <w:numPr>
          <w:ilvl w:val="0"/>
          <w:numId w:val="2"/>
        </w:num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The pleading is vague and embarrassing.</w:t>
      </w:r>
      <w:r w:rsidR="009F64B3" w:rsidRPr="00D52552">
        <w:rPr>
          <w:rFonts w:ascii="Times New Roman" w:hAnsi="Times New Roman" w:cs="Times New Roman"/>
          <w:sz w:val="24"/>
          <w:szCs w:val="24"/>
        </w:rPr>
        <w:t xml:space="preserve"> </w:t>
      </w:r>
      <w:r w:rsidR="0011053B" w:rsidRPr="00D52552">
        <w:rPr>
          <w:rFonts w:ascii="Times New Roman" w:hAnsi="Times New Roman" w:cs="Times New Roman"/>
          <w:sz w:val="24"/>
          <w:szCs w:val="24"/>
        </w:rPr>
        <w:t xml:space="preserve"> </w:t>
      </w:r>
    </w:p>
    <w:p w:rsidR="006E6E13" w:rsidRPr="00D52552" w:rsidRDefault="006E6E13" w:rsidP="006E6E13">
      <w:pPr>
        <w:spacing w:after="0" w:line="360" w:lineRule="auto"/>
        <w:ind w:left="360"/>
        <w:jc w:val="both"/>
        <w:rPr>
          <w:rFonts w:ascii="Times New Roman" w:hAnsi="Times New Roman" w:cs="Times New Roman"/>
          <w:sz w:val="24"/>
          <w:szCs w:val="24"/>
        </w:rPr>
      </w:pPr>
      <w:r w:rsidRPr="00D52552">
        <w:rPr>
          <w:rFonts w:ascii="Times New Roman" w:hAnsi="Times New Roman" w:cs="Times New Roman"/>
          <w:sz w:val="24"/>
          <w:szCs w:val="24"/>
        </w:rPr>
        <w:t xml:space="preserve">The excipient, Mr </w:t>
      </w:r>
      <w:r w:rsidRPr="00D52552">
        <w:rPr>
          <w:rFonts w:ascii="Times New Roman" w:hAnsi="Times New Roman" w:cs="Times New Roman"/>
          <w:i/>
          <w:sz w:val="24"/>
          <w:szCs w:val="24"/>
        </w:rPr>
        <w:t>Hussein</w:t>
      </w:r>
      <w:r w:rsidRPr="00D52552">
        <w:rPr>
          <w:rFonts w:ascii="Times New Roman" w:hAnsi="Times New Roman" w:cs="Times New Roman"/>
          <w:sz w:val="24"/>
          <w:szCs w:val="24"/>
        </w:rPr>
        <w:t xml:space="preserve"> submitted, had failed in all its grounds, to prove </w:t>
      </w:r>
    </w:p>
    <w:p w:rsidR="006E6E13" w:rsidRPr="00D52552" w:rsidRDefault="006E6E13" w:rsidP="006E6E13">
      <w:pPr>
        <w:spacing w:after="0" w:line="360" w:lineRule="auto"/>
        <w:jc w:val="both"/>
        <w:rPr>
          <w:rFonts w:ascii="Times New Roman" w:hAnsi="Times New Roman" w:cs="Times New Roman"/>
          <w:sz w:val="24"/>
          <w:szCs w:val="24"/>
        </w:rPr>
      </w:pPr>
      <w:proofErr w:type="gramStart"/>
      <w:r w:rsidRPr="00D52552">
        <w:rPr>
          <w:rFonts w:ascii="Times New Roman" w:hAnsi="Times New Roman" w:cs="Times New Roman"/>
          <w:sz w:val="24"/>
          <w:szCs w:val="24"/>
        </w:rPr>
        <w:lastRenderedPageBreak/>
        <w:t>the</w:t>
      </w:r>
      <w:proofErr w:type="gramEnd"/>
      <w:r w:rsidRPr="00D52552">
        <w:rPr>
          <w:rFonts w:ascii="Times New Roman" w:hAnsi="Times New Roman" w:cs="Times New Roman"/>
          <w:sz w:val="24"/>
          <w:szCs w:val="24"/>
        </w:rPr>
        <w:t xml:space="preserve"> above. He urged the court not to go beyond ground 7 because the matters raised thereafter were not emanating from the contents of the respondents declaration.</w:t>
      </w:r>
      <w:r w:rsidR="00F81D67">
        <w:rPr>
          <w:rFonts w:ascii="Times New Roman" w:hAnsi="Times New Roman" w:cs="Times New Roman"/>
          <w:sz w:val="24"/>
          <w:szCs w:val="24"/>
        </w:rPr>
        <w:t xml:space="preserve"> I agree.</w:t>
      </w:r>
    </w:p>
    <w:p w:rsidR="006E6E13" w:rsidRPr="00D52552" w:rsidRDefault="006E6E13" w:rsidP="006E6E13">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ab/>
        <w:t xml:space="preserve">Although urging the court to dismiss the exception on the basis of failure to prove that the declaration does not disclose a cause of action or that it is vague and embarrassing, Mr </w:t>
      </w:r>
      <w:r w:rsidRPr="00D52552">
        <w:rPr>
          <w:rFonts w:ascii="Times New Roman" w:hAnsi="Times New Roman" w:cs="Times New Roman"/>
          <w:i/>
          <w:sz w:val="24"/>
          <w:szCs w:val="24"/>
        </w:rPr>
        <w:t>Hussein</w:t>
      </w:r>
      <w:r w:rsidRPr="00D52552">
        <w:rPr>
          <w:rFonts w:ascii="Times New Roman" w:hAnsi="Times New Roman" w:cs="Times New Roman"/>
          <w:sz w:val="24"/>
          <w:szCs w:val="24"/>
        </w:rPr>
        <w:t xml:space="preserve"> went further to</w:t>
      </w:r>
      <w:r w:rsidR="00212C31">
        <w:rPr>
          <w:rFonts w:ascii="Times New Roman" w:hAnsi="Times New Roman" w:cs="Times New Roman"/>
          <w:sz w:val="24"/>
          <w:szCs w:val="24"/>
        </w:rPr>
        <w:t xml:space="preserve"> specifically </w:t>
      </w:r>
      <w:r w:rsidRPr="00D52552">
        <w:rPr>
          <w:rFonts w:ascii="Times New Roman" w:hAnsi="Times New Roman" w:cs="Times New Roman"/>
          <w:sz w:val="24"/>
          <w:szCs w:val="24"/>
        </w:rPr>
        <w:t xml:space="preserve">deal with each </w:t>
      </w:r>
      <w:r w:rsidR="0022492A" w:rsidRPr="00D52552">
        <w:rPr>
          <w:rFonts w:ascii="Times New Roman" w:hAnsi="Times New Roman" w:cs="Times New Roman"/>
          <w:sz w:val="24"/>
          <w:szCs w:val="24"/>
        </w:rPr>
        <w:t>ground</w:t>
      </w:r>
      <w:r w:rsidRPr="00D52552">
        <w:rPr>
          <w:rFonts w:ascii="Times New Roman" w:hAnsi="Times New Roman" w:cs="Times New Roman"/>
          <w:sz w:val="24"/>
          <w:szCs w:val="24"/>
        </w:rPr>
        <w:t xml:space="preserve"> of exception</w:t>
      </w:r>
      <w:r w:rsidR="00F81D67">
        <w:rPr>
          <w:rFonts w:ascii="Times New Roman" w:hAnsi="Times New Roman" w:cs="Times New Roman"/>
          <w:sz w:val="24"/>
          <w:szCs w:val="24"/>
        </w:rPr>
        <w:t>. I deem it necessary to reproduce what he said regarding each ground</w:t>
      </w:r>
      <w:r w:rsidR="00212C31">
        <w:rPr>
          <w:rFonts w:ascii="Times New Roman" w:hAnsi="Times New Roman" w:cs="Times New Roman"/>
          <w:sz w:val="24"/>
          <w:szCs w:val="24"/>
        </w:rPr>
        <w:t xml:space="preserve"> of exception</w:t>
      </w:r>
      <w:r w:rsidR="00F81D67">
        <w:rPr>
          <w:rFonts w:ascii="Times New Roman" w:hAnsi="Times New Roman" w:cs="Times New Roman"/>
          <w:sz w:val="24"/>
          <w:szCs w:val="24"/>
        </w:rPr>
        <w:t>. He submitted:-</w:t>
      </w:r>
    </w:p>
    <w:p w:rsidR="000C1DA1" w:rsidRPr="00D52552" w:rsidRDefault="000C1DA1" w:rsidP="006E6E13">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ab/>
      </w:r>
      <w:r w:rsidR="00F81D67">
        <w:rPr>
          <w:rFonts w:ascii="Times New Roman" w:hAnsi="Times New Roman" w:cs="Times New Roman"/>
          <w:sz w:val="24"/>
          <w:szCs w:val="24"/>
        </w:rPr>
        <w:t>“</w:t>
      </w:r>
      <w:r w:rsidRPr="00D52552">
        <w:rPr>
          <w:rFonts w:ascii="Times New Roman" w:hAnsi="Times New Roman" w:cs="Times New Roman"/>
          <w:sz w:val="24"/>
          <w:szCs w:val="24"/>
        </w:rPr>
        <w:t>GROUND 1</w:t>
      </w:r>
    </w:p>
    <w:p w:rsidR="00B85DFB" w:rsidRPr="00D52552" w:rsidRDefault="006E6E13"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18.</w:t>
      </w:r>
      <w:r w:rsidRPr="00D52552">
        <w:rPr>
          <w:rFonts w:ascii="Times New Roman" w:hAnsi="Times New Roman" w:cs="Times New Roman"/>
          <w:sz w:val="24"/>
          <w:szCs w:val="24"/>
        </w:rPr>
        <w:tab/>
        <w:t xml:space="preserve">Ground 1 of the Exception relates to a purported formal defect and cannot found an Exception. The excipient, again in his haste, does not suggest which sub-rules or what part of the sub-rule the plaintiff has not complied with. However, in </w:t>
      </w:r>
      <w:proofErr w:type="spellStart"/>
      <w:r w:rsidRPr="00D52552">
        <w:rPr>
          <w:rFonts w:ascii="Times New Roman" w:hAnsi="Times New Roman" w:cs="Times New Roman"/>
          <w:sz w:val="24"/>
          <w:szCs w:val="24"/>
        </w:rPr>
        <w:t>para</w:t>
      </w:r>
      <w:proofErr w:type="spellEnd"/>
      <w:r w:rsidRPr="00D52552">
        <w:rPr>
          <w:rFonts w:ascii="Times New Roman" w:hAnsi="Times New Roman" w:cs="Times New Roman"/>
          <w:sz w:val="24"/>
          <w:szCs w:val="24"/>
        </w:rPr>
        <w:t xml:space="preserve"> A on p 2, it appears the complaint refers to the plaintiff’s physical address. These are issues dealt with by Rules 11(a) and (b) this Honourable Court in the landmark case of </w:t>
      </w:r>
      <w:r w:rsidRPr="00D52552">
        <w:rPr>
          <w:rFonts w:ascii="Times New Roman" w:hAnsi="Times New Roman" w:cs="Times New Roman"/>
          <w:i/>
          <w:sz w:val="24"/>
          <w:szCs w:val="24"/>
        </w:rPr>
        <w:t>Pump</w:t>
      </w:r>
      <w:r w:rsidR="0022492A" w:rsidRPr="00D52552">
        <w:rPr>
          <w:rFonts w:ascii="Times New Roman" w:hAnsi="Times New Roman" w:cs="Times New Roman"/>
          <w:i/>
          <w:sz w:val="24"/>
          <w:szCs w:val="24"/>
        </w:rPr>
        <w:t>k</w:t>
      </w:r>
      <w:r w:rsidRPr="00D52552">
        <w:rPr>
          <w:rFonts w:ascii="Times New Roman" w:hAnsi="Times New Roman" w:cs="Times New Roman"/>
          <w:i/>
          <w:sz w:val="24"/>
          <w:szCs w:val="24"/>
        </w:rPr>
        <w:t xml:space="preserve">in Construction </w:t>
      </w:r>
      <w:r w:rsidRPr="00D52552">
        <w:rPr>
          <w:rFonts w:ascii="Times New Roman" w:hAnsi="Times New Roman" w:cs="Times New Roman"/>
          <w:sz w:val="24"/>
          <w:szCs w:val="24"/>
        </w:rPr>
        <w:t>(</w:t>
      </w:r>
      <w:r w:rsidRPr="00D52552">
        <w:rPr>
          <w:rFonts w:ascii="Times New Roman" w:hAnsi="Times New Roman" w:cs="Times New Roman"/>
          <w:i/>
          <w:sz w:val="24"/>
          <w:szCs w:val="24"/>
        </w:rPr>
        <w:t>Private</w:t>
      </w:r>
      <w:r w:rsidRPr="00D52552">
        <w:rPr>
          <w:rFonts w:ascii="Times New Roman" w:hAnsi="Times New Roman" w:cs="Times New Roman"/>
          <w:sz w:val="24"/>
          <w:szCs w:val="24"/>
        </w:rPr>
        <w:t xml:space="preserve">) </w:t>
      </w:r>
      <w:r w:rsidRPr="00D52552">
        <w:rPr>
          <w:rFonts w:ascii="Times New Roman" w:hAnsi="Times New Roman" w:cs="Times New Roman"/>
          <w:i/>
          <w:sz w:val="24"/>
          <w:szCs w:val="24"/>
        </w:rPr>
        <w:t xml:space="preserve">Limited </w:t>
      </w:r>
      <w:r w:rsidRPr="00D52552">
        <w:rPr>
          <w:rFonts w:ascii="Times New Roman" w:hAnsi="Times New Roman" w:cs="Times New Roman"/>
          <w:sz w:val="24"/>
          <w:szCs w:val="24"/>
        </w:rPr>
        <w:t xml:space="preserve">v </w:t>
      </w:r>
      <w:proofErr w:type="spellStart"/>
      <w:r w:rsidRPr="00D52552">
        <w:rPr>
          <w:rFonts w:ascii="Times New Roman" w:hAnsi="Times New Roman" w:cs="Times New Roman"/>
          <w:i/>
          <w:sz w:val="24"/>
          <w:szCs w:val="24"/>
        </w:rPr>
        <w:t>Chikaka</w:t>
      </w:r>
      <w:proofErr w:type="spellEnd"/>
      <w:r w:rsidRPr="00D52552">
        <w:rPr>
          <w:rFonts w:ascii="Times New Roman" w:hAnsi="Times New Roman" w:cs="Times New Roman"/>
          <w:i/>
          <w:sz w:val="24"/>
          <w:szCs w:val="24"/>
        </w:rPr>
        <w:t xml:space="preserve">, </w:t>
      </w:r>
      <w:r w:rsidRPr="00D52552">
        <w:rPr>
          <w:rFonts w:ascii="Times New Roman" w:hAnsi="Times New Roman" w:cs="Times New Roman"/>
          <w:sz w:val="24"/>
          <w:szCs w:val="24"/>
        </w:rPr>
        <w:t xml:space="preserve">made it abundantly clear that failing to comply with r 11 was not an </w:t>
      </w:r>
      <w:proofErr w:type="spellStart"/>
      <w:r w:rsidRPr="00D52552">
        <w:rPr>
          <w:rFonts w:ascii="Times New Roman" w:hAnsi="Times New Roman" w:cs="Times New Roman"/>
          <w:sz w:val="24"/>
          <w:szCs w:val="24"/>
        </w:rPr>
        <w:t>excipiable</w:t>
      </w:r>
      <w:proofErr w:type="spellEnd"/>
      <w:r w:rsidRPr="00D52552">
        <w:rPr>
          <w:rFonts w:ascii="Times New Roman" w:hAnsi="Times New Roman" w:cs="Times New Roman"/>
          <w:sz w:val="24"/>
          <w:szCs w:val="24"/>
        </w:rPr>
        <w:t xml:space="preserve"> ground. The Court stated:- </w:t>
      </w:r>
    </w:p>
    <w:p w:rsidR="00B85DFB" w:rsidRPr="00D52552" w:rsidRDefault="00B85DFB" w:rsidP="007B6AB3">
      <w:pPr>
        <w:spacing w:after="0" w:line="240" w:lineRule="auto"/>
        <w:ind w:left="1440" w:hanging="720"/>
        <w:jc w:val="both"/>
        <w:rPr>
          <w:rFonts w:ascii="Times New Roman" w:hAnsi="Times New Roman" w:cs="Times New Roman"/>
          <w:sz w:val="24"/>
          <w:szCs w:val="24"/>
        </w:rPr>
      </w:pPr>
    </w:p>
    <w:p w:rsidR="00B85DFB" w:rsidRPr="00D52552" w:rsidRDefault="00B85DFB"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ab/>
        <w:t>‘</w:t>
      </w:r>
      <w:proofErr w:type="gramStart"/>
      <w:r w:rsidRPr="00D52552">
        <w:rPr>
          <w:rFonts w:ascii="Times New Roman" w:hAnsi="Times New Roman" w:cs="Times New Roman"/>
          <w:sz w:val="24"/>
          <w:szCs w:val="24"/>
        </w:rPr>
        <w:t>with</w:t>
      </w:r>
      <w:proofErr w:type="gramEnd"/>
      <w:r w:rsidRPr="00D52552">
        <w:rPr>
          <w:rFonts w:ascii="Times New Roman" w:hAnsi="Times New Roman" w:cs="Times New Roman"/>
          <w:sz w:val="24"/>
          <w:szCs w:val="24"/>
        </w:rPr>
        <w:t xml:space="preserve"> regard to the second leg of the exception, we do not consider that the alleged lack of compliance with </w:t>
      </w:r>
      <w:proofErr w:type="spellStart"/>
      <w:r w:rsidRPr="00D52552">
        <w:rPr>
          <w:rFonts w:ascii="Times New Roman" w:hAnsi="Times New Roman" w:cs="Times New Roman"/>
          <w:sz w:val="24"/>
          <w:szCs w:val="24"/>
        </w:rPr>
        <w:t>para</w:t>
      </w:r>
      <w:proofErr w:type="spellEnd"/>
      <w:r w:rsidRPr="00D52552">
        <w:rPr>
          <w:rFonts w:ascii="Times New Roman" w:hAnsi="Times New Roman" w:cs="Times New Roman"/>
          <w:sz w:val="24"/>
          <w:szCs w:val="24"/>
        </w:rPr>
        <w:t>(s) (a) and (b) r 11 is of such significance as to warrant nullification of the summons’</w:t>
      </w:r>
    </w:p>
    <w:p w:rsidR="00B85DFB" w:rsidRPr="00D52552" w:rsidRDefault="00B85DFB" w:rsidP="007B6AB3">
      <w:pPr>
        <w:spacing w:after="0" w:line="240" w:lineRule="auto"/>
        <w:ind w:left="1440" w:hanging="720"/>
        <w:jc w:val="both"/>
        <w:rPr>
          <w:rFonts w:ascii="Times New Roman" w:hAnsi="Times New Roman" w:cs="Times New Roman"/>
          <w:sz w:val="24"/>
          <w:szCs w:val="24"/>
        </w:rPr>
      </w:pPr>
    </w:p>
    <w:p w:rsidR="00B85DFB" w:rsidRPr="00D52552" w:rsidRDefault="00B85DFB"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 xml:space="preserve"> GROUND 2</w:t>
      </w:r>
    </w:p>
    <w:p w:rsidR="00B85DFB" w:rsidRPr="00D52552" w:rsidRDefault="00B85DFB" w:rsidP="007B6AB3">
      <w:pPr>
        <w:spacing w:after="0" w:line="240" w:lineRule="auto"/>
        <w:ind w:left="1440" w:hanging="720"/>
        <w:jc w:val="both"/>
        <w:rPr>
          <w:rFonts w:ascii="Times New Roman" w:hAnsi="Times New Roman" w:cs="Times New Roman"/>
          <w:sz w:val="24"/>
          <w:szCs w:val="24"/>
        </w:rPr>
      </w:pPr>
    </w:p>
    <w:p w:rsidR="006700EC" w:rsidRPr="00D52552" w:rsidRDefault="00B85DFB"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19.</w:t>
      </w:r>
      <w:r w:rsidRPr="00D52552">
        <w:rPr>
          <w:rFonts w:ascii="Times New Roman" w:hAnsi="Times New Roman" w:cs="Times New Roman"/>
          <w:sz w:val="24"/>
          <w:szCs w:val="24"/>
        </w:rPr>
        <w:tab/>
        <w:t xml:space="preserve">It will be seen that in view of the claim which the second defendant did not apply its mind to, would immediately destroy grounds 2 and 4 of the Exception. As regards ground 2, which claims that the plaintiff needs to show wrongfulness, it is submitted that this ground was inserted dishonestly as the plaintiff clearly states in </w:t>
      </w:r>
      <w:proofErr w:type="spellStart"/>
      <w:r w:rsidRPr="00D52552">
        <w:rPr>
          <w:rFonts w:ascii="Times New Roman" w:hAnsi="Times New Roman" w:cs="Times New Roman"/>
          <w:sz w:val="24"/>
          <w:szCs w:val="24"/>
        </w:rPr>
        <w:t>para</w:t>
      </w:r>
      <w:proofErr w:type="spellEnd"/>
      <w:r w:rsidRPr="00D52552">
        <w:rPr>
          <w:rFonts w:ascii="Times New Roman" w:hAnsi="Times New Roman" w:cs="Times New Roman"/>
          <w:sz w:val="24"/>
          <w:szCs w:val="24"/>
        </w:rPr>
        <w:t xml:space="preserve"> 10 of the Declaration that:-</w:t>
      </w:r>
      <w:r w:rsidR="006E6E13" w:rsidRPr="00D52552">
        <w:rPr>
          <w:rFonts w:ascii="Times New Roman" w:hAnsi="Times New Roman" w:cs="Times New Roman"/>
          <w:sz w:val="24"/>
          <w:szCs w:val="24"/>
        </w:rPr>
        <w:t xml:space="preserve"> </w:t>
      </w:r>
    </w:p>
    <w:p w:rsidR="006700EC" w:rsidRPr="00D52552" w:rsidRDefault="006700EC" w:rsidP="007B6AB3">
      <w:pPr>
        <w:spacing w:after="0" w:line="240" w:lineRule="auto"/>
        <w:ind w:left="1440" w:hanging="720"/>
        <w:jc w:val="both"/>
        <w:rPr>
          <w:rFonts w:ascii="Times New Roman" w:hAnsi="Times New Roman" w:cs="Times New Roman"/>
          <w:sz w:val="24"/>
          <w:szCs w:val="24"/>
        </w:rPr>
      </w:pPr>
    </w:p>
    <w:p w:rsidR="00CF603A" w:rsidRPr="00D52552" w:rsidRDefault="006700EC"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ab/>
        <w:t>‘As a result of the wrongful misrepresentations</w:t>
      </w:r>
      <w:r w:rsidR="00CF603A" w:rsidRPr="00D52552">
        <w:rPr>
          <w:rFonts w:ascii="Times New Roman" w:hAnsi="Times New Roman" w:cs="Times New Roman"/>
          <w:sz w:val="24"/>
          <w:szCs w:val="24"/>
        </w:rPr>
        <w:t>’</w:t>
      </w:r>
    </w:p>
    <w:p w:rsidR="00CF603A" w:rsidRPr="00D52552" w:rsidRDefault="00CF603A" w:rsidP="007B6AB3">
      <w:pPr>
        <w:spacing w:after="0" w:line="240" w:lineRule="auto"/>
        <w:ind w:left="1440" w:hanging="720"/>
        <w:jc w:val="both"/>
        <w:rPr>
          <w:rFonts w:ascii="Times New Roman" w:hAnsi="Times New Roman" w:cs="Times New Roman"/>
          <w:sz w:val="24"/>
          <w:szCs w:val="24"/>
        </w:rPr>
      </w:pPr>
    </w:p>
    <w:p w:rsidR="00CF603A" w:rsidRPr="00D52552" w:rsidRDefault="00CF603A"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ab/>
        <w:t xml:space="preserve">As such, wrongfulness was, in fact, pleaded, and the second defendant will be invited to explain why it claimed in the Exception that it was not. However, in any event, a breach of statutory duty is </w:t>
      </w:r>
      <w:r w:rsidRPr="00D52552">
        <w:rPr>
          <w:rFonts w:ascii="Times New Roman" w:hAnsi="Times New Roman" w:cs="Times New Roman"/>
          <w:i/>
          <w:sz w:val="24"/>
          <w:szCs w:val="24"/>
        </w:rPr>
        <w:t>prima facie</w:t>
      </w:r>
      <w:r w:rsidRPr="00D52552">
        <w:rPr>
          <w:rFonts w:ascii="Times New Roman" w:hAnsi="Times New Roman" w:cs="Times New Roman"/>
          <w:sz w:val="24"/>
          <w:szCs w:val="24"/>
        </w:rPr>
        <w:t xml:space="preserve"> wrongful and as such, “wrongfulness” need not be pleaded.</w:t>
      </w:r>
    </w:p>
    <w:p w:rsidR="00CF603A" w:rsidRPr="00D52552" w:rsidRDefault="00CF603A" w:rsidP="007B6AB3">
      <w:pPr>
        <w:spacing w:after="0" w:line="240" w:lineRule="auto"/>
        <w:ind w:left="1440" w:hanging="720"/>
        <w:jc w:val="both"/>
        <w:rPr>
          <w:rFonts w:ascii="Times New Roman" w:hAnsi="Times New Roman" w:cs="Times New Roman"/>
          <w:sz w:val="24"/>
          <w:szCs w:val="24"/>
        </w:rPr>
      </w:pPr>
    </w:p>
    <w:p w:rsidR="00CF603A" w:rsidRPr="00D52552" w:rsidRDefault="00CF603A"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GROUNDS 3 AND 5</w:t>
      </w:r>
    </w:p>
    <w:p w:rsidR="00CF603A" w:rsidRPr="00D52552" w:rsidRDefault="00CF603A" w:rsidP="007B6AB3">
      <w:pPr>
        <w:spacing w:after="0" w:line="240" w:lineRule="auto"/>
        <w:ind w:left="1440" w:hanging="720"/>
        <w:jc w:val="both"/>
        <w:rPr>
          <w:rFonts w:ascii="Times New Roman" w:hAnsi="Times New Roman" w:cs="Times New Roman"/>
          <w:sz w:val="24"/>
          <w:szCs w:val="24"/>
        </w:rPr>
      </w:pPr>
    </w:p>
    <w:p w:rsidR="00282004" w:rsidRPr="00D52552" w:rsidRDefault="00CF603A"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20.</w:t>
      </w:r>
      <w:r w:rsidRPr="00D52552">
        <w:rPr>
          <w:rFonts w:ascii="Times New Roman" w:hAnsi="Times New Roman" w:cs="Times New Roman"/>
          <w:sz w:val="24"/>
          <w:szCs w:val="24"/>
        </w:rPr>
        <w:tab/>
        <w:t xml:space="preserve">Also </w:t>
      </w:r>
      <w:r w:rsidR="00282004" w:rsidRPr="00D52552">
        <w:rPr>
          <w:rFonts w:ascii="Times New Roman" w:hAnsi="Times New Roman" w:cs="Times New Roman"/>
          <w:sz w:val="24"/>
          <w:szCs w:val="24"/>
        </w:rPr>
        <w:t xml:space="preserve">destroyed by the above claim, are grounds 3 and 5, which make the suggestion that a pleader should plead public in a Declaration. As </w:t>
      </w:r>
      <w:proofErr w:type="spellStart"/>
      <w:r w:rsidR="00282004" w:rsidRPr="00D52552">
        <w:rPr>
          <w:rFonts w:ascii="Times New Roman" w:hAnsi="Times New Roman" w:cs="Times New Roman"/>
          <w:sz w:val="24"/>
          <w:szCs w:val="24"/>
        </w:rPr>
        <w:t>Herbstein</w:t>
      </w:r>
      <w:proofErr w:type="spellEnd"/>
      <w:r w:rsidR="00282004" w:rsidRPr="00D52552">
        <w:rPr>
          <w:rFonts w:ascii="Times New Roman" w:hAnsi="Times New Roman" w:cs="Times New Roman"/>
          <w:sz w:val="24"/>
          <w:szCs w:val="24"/>
        </w:rPr>
        <w:t xml:space="preserve"> succinctly put it,</w:t>
      </w:r>
    </w:p>
    <w:p w:rsidR="00282004" w:rsidRPr="00D52552" w:rsidRDefault="00282004" w:rsidP="007B6AB3">
      <w:pPr>
        <w:spacing w:after="0" w:line="240" w:lineRule="auto"/>
        <w:ind w:left="1440" w:hanging="720"/>
        <w:jc w:val="both"/>
        <w:rPr>
          <w:rFonts w:ascii="Times New Roman" w:hAnsi="Times New Roman" w:cs="Times New Roman"/>
          <w:sz w:val="24"/>
          <w:szCs w:val="24"/>
        </w:rPr>
      </w:pPr>
    </w:p>
    <w:p w:rsidR="00E14137" w:rsidRPr="00D52552" w:rsidRDefault="00282004"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ab/>
        <w:t xml:space="preserve">‘It is, however neither necessary nor even appropriate for the plaintiff to set out in the pleadings the relevant policy considerations and </w:t>
      </w:r>
      <w:proofErr w:type="spellStart"/>
      <w:r w:rsidRPr="00D52552">
        <w:rPr>
          <w:rFonts w:ascii="Times New Roman" w:hAnsi="Times New Roman" w:cs="Times New Roman"/>
          <w:i/>
          <w:sz w:val="24"/>
          <w:szCs w:val="24"/>
        </w:rPr>
        <w:t>boni</w:t>
      </w:r>
      <w:proofErr w:type="spellEnd"/>
      <w:r w:rsidRPr="00D52552">
        <w:rPr>
          <w:rFonts w:ascii="Times New Roman" w:hAnsi="Times New Roman" w:cs="Times New Roman"/>
          <w:i/>
          <w:sz w:val="24"/>
          <w:szCs w:val="24"/>
        </w:rPr>
        <w:t xml:space="preserve"> mores</w:t>
      </w:r>
      <w:r w:rsidRPr="00D52552">
        <w:rPr>
          <w:rFonts w:ascii="Times New Roman" w:hAnsi="Times New Roman" w:cs="Times New Roman"/>
          <w:sz w:val="24"/>
          <w:szCs w:val="24"/>
        </w:rPr>
        <w:t xml:space="preserve"> on which he relies’</w:t>
      </w:r>
    </w:p>
    <w:p w:rsidR="00E14137" w:rsidRPr="00D52552" w:rsidRDefault="00E14137" w:rsidP="007B6AB3">
      <w:pPr>
        <w:spacing w:after="0" w:line="240" w:lineRule="auto"/>
        <w:ind w:left="1440" w:hanging="720"/>
        <w:jc w:val="both"/>
        <w:rPr>
          <w:rFonts w:ascii="Times New Roman" w:hAnsi="Times New Roman" w:cs="Times New Roman"/>
          <w:sz w:val="24"/>
          <w:szCs w:val="24"/>
        </w:rPr>
      </w:pPr>
    </w:p>
    <w:p w:rsidR="00E14137" w:rsidRPr="00D52552" w:rsidRDefault="00E14137"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lastRenderedPageBreak/>
        <w:t>GROUND 4</w:t>
      </w:r>
    </w:p>
    <w:p w:rsidR="00E14137" w:rsidRPr="00D52552" w:rsidRDefault="00E14137" w:rsidP="007B6AB3">
      <w:pPr>
        <w:spacing w:after="0" w:line="240" w:lineRule="auto"/>
        <w:ind w:left="1440" w:hanging="720"/>
        <w:jc w:val="both"/>
        <w:rPr>
          <w:rFonts w:ascii="Times New Roman" w:hAnsi="Times New Roman" w:cs="Times New Roman"/>
          <w:sz w:val="24"/>
          <w:szCs w:val="24"/>
        </w:rPr>
      </w:pPr>
    </w:p>
    <w:p w:rsidR="00E14137" w:rsidRPr="00D52552" w:rsidRDefault="00E14137"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21.</w:t>
      </w:r>
      <w:r w:rsidRPr="00D52552">
        <w:rPr>
          <w:rFonts w:ascii="Times New Roman" w:hAnsi="Times New Roman" w:cs="Times New Roman"/>
          <w:sz w:val="24"/>
          <w:szCs w:val="24"/>
        </w:rPr>
        <w:tab/>
        <w:t>This ground claims that the pleading does not “show” that the second defendant was at fault, and that it reasonably foresaw that its false article would cause damage. In terms of the claim being pursued, it is not necessary to plead fault. In any event, the defendant has clearly stated that the article was false.</w:t>
      </w:r>
    </w:p>
    <w:p w:rsidR="00E14137" w:rsidRPr="00D52552" w:rsidRDefault="00E14137" w:rsidP="007B6AB3">
      <w:pPr>
        <w:spacing w:after="0" w:line="240" w:lineRule="auto"/>
        <w:ind w:left="1440" w:hanging="720"/>
        <w:jc w:val="both"/>
        <w:rPr>
          <w:rFonts w:ascii="Times New Roman" w:hAnsi="Times New Roman" w:cs="Times New Roman"/>
          <w:sz w:val="24"/>
          <w:szCs w:val="24"/>
        </w:rPr>
      </w:pPr>
    </w:p>
    <w:p w:rsidR="00E14137" w:rsidRPr="00D52552" w:rsidRDefault="00E14137"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GOUND 6</w:t>
      </w:r>
    </w:p>
    <w:p w:rsidR="00E14137" w:rsidRPr="00D52552" w:rsidRDefault="00E14137" w:rsidP="007B6AB3">
      <w:pPr>
        <w:spacing w:after="0" w:line="240" w:lineRule="auto"/>
        <w:ind w:left="1440" w:hanging="720"/>
        <w:jc w:val="both"/>
        <w:rPr>
          <w:rFonts w:ascii="Times New Roman" w:hAnsi="Times New Roman" w:cs="Times New Roman"/>
          <w:sz w:val="24"/>
          <w:szCs w:val="24"/>
        </w:rPr>
      </w:pPr>
    </w:p>
    <w:p w:rsidR="00E14137" w:rsidRPr="00D52552" w:rsidRDefault="00E14137"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22.</w:t>
      </w:r>
      <w:r w:rsidRPr="00D52552">
        <w:rPr>
          <w:rFonts w:ascii="Times New Roman" w:hAnsi="Times New Roman" w:cs="Times New Roman"/>
          <w:sz w:val="24"/>
          <w:szCs w:val="24"/>
        </w:rPr>
        <w:tab/>
        <w:t>Ground 6 has been dealt with earlier.</w:t>
      </w:r>
    </w:p>
    <w:p w:rsidR="00E14137" w:rsidRPr="00D52552" w:rsidRDefault="00E14137" w:rsidP="007B6AB3">
      <w:pPr>
        <w:spacing w:after="0" w:line="240" w:lineRule="auto"/>
        <w:ind w:left="1440" w:hanging="720"/>
        <w:jc w:val="both"/>
        <w:rPr>
          <w:rFonts w:ascii="Times New Roman" w:hAnsi="Times New Roman" w:cs="Times New Roman"/>
          <w:sz w:val="24"/>
          <w:szCs w:val="24"/>
        </w:rPr>
      </w:pPr>
    </w:p>
    <w:p w:rsidR="00E14137" w:rsidRPr="00D52552" w:rsidRDefault="00E14137"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GOUND 7</w:t>
      </w:r>
    </w:p>
    <w:p w:rsidR="00E14137" w:rsidRPr="00D52552" w:rsidRDefault="00E14137" w:rsidP="007B6AB3">
      <w:pPr>
        <w:spacing w:after="0" w:line="240" w:lineRule="auto"/>
        <w:ind w:left="1440" w:hanging="720"/>
        <w:jc w:val="both"/>
        <w:rPr>
          <w:rFonts w:ascii="Times New Roman" w:hAnsi="Times New Roman" w:cs="Times New Roman"/>
          <w:sz w:val="24"/>
          <w:szCs w:val="24"/>
        </w:rPr>
      </w:pPr>
    </w:p>
    <w:p w:rsidR="00A014B1" w:rsidRPr="00D52552" w:rsidRDefault="00E14137" w:rsidP="007B6AB3">
      <w:pPr>
        <w:spacing w:after="0" w:line="24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23.</w:t>
      </w:r>
      <w:r w:rsidRPr="00D52552">
        <w:rPr>
          <w:rFonts w:ascii="Times New Roman" w:hAnsi="Times New Roman" w:cs="Times New Roman"/>
          <w:sz w:val="24"/>
          <w:szCs w:val="24"/>
        </w:rPr>
        <w:tab/>
        <w:t>Ground 7 is clearly answered in the Declaration on the basis that in cancelling the contract, the financer specifically made reference in one letter to articles published by the first and second defendants. Clearly, there is every reason to join them as the same transaction and therefore, evidence will be used. Further, a common question of fact and law arise between the two</w:t>
      </w:r>
      <w:r w:rsidR="006A6DDC" w:rsidRPr="00D52552">
        <w:rPr>
          <w:rFonts w:ascii="Times New Roman" w:hAnsi="Times New Roman" w:cs="Times New Roman"/>
          <w:sz w:val="24"/>
          <w:szCs w:val="24"/>
        </w:rPr>
        <w:t>”</w:t>
      </w:r>
      <w:r w:rsidR="004F78CF" w:rsidRPr="00D52552">
        <w:rPr>
          <w:rFonts w:ascii="Times New Roman" w:hAnsi="Times New Roman" w:cs="Times New Roman"/>
          <w:sz w:val="24"/>
          <w:szCs w:val="24"/>
        </w:rPr>
        <w:t>.</w:t>
      </w:r>
    </w:p>
    <w:p w:rsidR="00A014B1" w:rsidRPr="00D52552" w:rsidRDefault="00A014B1" w:rsidP="007B6AB3">
      <w:pPr>
        <w:spacing w:after="0" w:line="240" w:lineRule="auto"/>
        <w:ind w:left="1440" w:hanging="720"/>
        <w:jc w:val="both"/>
        <w:rPr>
          <w:rFonts w:ascii="Times New Roman" w:hAnsi="Times New Roman" w:cs="Times New Roman"/>
          <w:sz w:val="24"/>
          <w:szCs w:val="24"/>
        </w:rPr>
      </w:pPr>
    </w:p>
    <w:p w:rsidR="004656DD" w:rsidRDefault="00A014B1" w:rsidP="00A014B1">
      <w:pPr>
        <w:spacing w:after="0" w:line="360" w:lineRule="auto"/>
        <w:ind w:left="1440" w:hanging="720"/>
        <w:jc w:val="both"/>
        <w:rPr>
          <w:rFonts w:ascii="Times New Roman" w:hAnsi="Times New Roman" w:cs="Times New Roman"/>
          <w:sz w:val="24"/>
          <w:szCs w:val="24"/>
        </w:rPr>
      </w:pPr>
      <w:r w:rsidRPr="00D52552">
        <w:rPr>
          <w:rFonts w:ascii="Times New Roman" w:hAnsi="Times New Roman" w:cs="Times New Roman"/>
          <w:sz w:val="24"/>
          <w:szCs w:val="24"/>
        </w:rPr>
        <w:t>I</w:t>
      </w:r>
      <w:r w:rsidR="002A35EC">
        <w:rPr>
          <w:rFonts w:ascii="Times New Roman" w:hAnsi="Times New Roman" w:cs="Times New Roman"/>
          <w:sz w:val="24"/>
          <w:szCs w:val="24"/>
        </w:rPr>
        <w:t xml:space="preserve"> </w:t>
      </w:r>
      <w:r w:rsidR="00212C31">
        <w:rPr>
          <w:rFonts w:ascii="Times New Roman" w:hAnsi="Times New Roman" w:cs="Times New Roman"/>
          <w:sz w:val="24"/>
          <w:szCs w:val="24"/>
        </w:rPr>
        <w:t>do</w:t>
      </w:r>
      <w:r w:rsidR="002A35EC">
        <w:rPr>
          <w:rFonts w:ascii="Times New Roman" w:hAnsi="Times New Roman" w:cs="Times New Roman"/>
          <w:sz w:val="24"/>
          <w:szCs w:val="24"/>
        </w:rPr>
        <w:t xml:space="preserve"> not</w:t>
      </w:r>
      <w:r w:rsidR="00212C31">
        <w:rPr>
          <w:rFonts w:ascii="Times New Roman" w:hAnsi="Times New Roman" w:cs="Times New Roman"/>
          <w:sz w:val="24"/>
          <w:szCs w:val="24"/>
        </w:rPr>
        <w:t xml:space="preserve"> believe that I am</w:t>
      </w:r>
      <w:r w:rsidR="002A35EC">
        <w:rPr>
          <w:rFonts w:ascii="Times New Roman" w:hAnsi="Times New Roman" w:cs="Times New Roman"/>
          <w:sz w:val="24"/>
          <w:szCs w:val="24"/>
        </w:rPr>
        <w:t xml:space="preserve">, at this stage, expected </w:t>
      </w:r>
      <w:r w:rsidRPr="00D52552">
        <w:rPr>
          <w:rFonts w:ascii="Times New Roman" w:hAnsi="Times New Roman" w:cs="Times New Roman"/>
          <w:sz w:val="24"/>
          <w:szCs w:val="24"/>
        </w:rPr>
        <w:t>to deal</w:t>
      </w:r>
      <w:r w:rsidR="004656DD">
        <w:rPr>
          <w:rFonts w:ascii="Times New Roman" w:hAnsi="Times New Roman" w:cs="Times New Roman"/>
          <w:sz w:val="24"/>
          <w:szCs w:val="24"/>
        </w:rPr>
        <w:t xml:space="preserve"> with the law applicable to the </w:t>
      </w:r>
    </w:p>
    <w:p w:rsidR="008530F1" w:rsidRPr="00D52552" w:rsidRDefault="00A014B1" w:rsidP="00A014B1">
      <w:pPr>
        <w:spacing w:after="0" w:line="360" w:lineRule="auto"/>
        <w:jc w:val="both"/>
        <w:rPr>
          <w:rFonts w:ascii="Times New Roman" w:hAnsi="Times New Roman" w:cs="Times New Roman"/>
          <w:sz w:val="24"/>
          <w:szCs w:val="24"/>
        </w:rPr>
      </w:pPr>
      <w:proofErr w:type="gramStart"/>
      <w:r w:rsidRPr="00D52552">
        <w:rPr>
          <w:rFonts w:ascii="Times New Roman" w:hAnsi="Times New Roman" w:cs="Times New Roman"/>
          <w:sz w:val="24"/>
          <w:szCs w:val="24"/>
        </w:rPr>
        <w:t>relief</w:t>
      </w:r>
      <w:proofErr w:type="gramEnd"/>
      <w:r w:rsidRPr="00D52552">
        <w:rPr>
          <w:rFonts w:ascii="Times New Roman" w:hAnsi="Times New Roman" w:cs="Times New Roman"/>
          <w:sz w:val="24"/>
          <w:szCs w:val="24"/>
        </w:rPr>
        <w:t xml:space="preserve"> sought by the plaintiff</w:t>
      </w:r>
      <w:r w:rsidR="002A35EC">
        <w:rPr>
          <w:rFonts w:ascii="Times New Roman" w:hAnsi="Times New Roman" w:cs="Times New Roman"/>
          <w:sz w:val="24"/>
          <w:szCs w:val="24"/>
        </w:rPr>
        <w:t xml:space="preserve"> in the main matter</w:t>
      </w:r>
      <w:r w:rsidRPr="00D52552">
        <w:rPr>
          <w:rFonts w:ascii="Times New Roman" w:hAnsi="Times New Roman" w:cs="Times New Roman"/>
          <w:sz w:val="24"/>
          <w:szCs w:val="24"/>
        </w:rPr>
        <w:t>. Both parties have attempted to do that. That</w:t>
      </w:r>
      <w:r w:rsidR="002A35EC">
        <w:rPr>
          <w:rFonts w:ascii="Times New Roman" w:hAnsi="Times New Roman" w:cs="Times New Roman"/>
          <w:sz w:val="24"/>
          <w:szCs w:val="24"/>
        </w:rPr>
        <w:t>, I believe</w:t>
      </w:r>
      <w:r w:rsidRPr="00D52552">
        <w:rPr>
          <w:rFonts w:ascii="Times New Roman" w:hAnsi="Times New Roman" w:cs="Times New Roman"/>
          <w:sz w:val="24"/>
          <w:szCs w:val="24"/>
        </w:rPr>
        <w:t xml:space="preserve"> is the duty of the trial court.</w:t>
      </w:r>
      <w:r w:rsidR="00E14137" w:rsidRPr="00D52552">
        <w:rPr>
          <w:rFonts w:ascii="Times New Roman" w:hAnsi="Times New Roman" w:cs="Times New Roman"/>
          <w:sz w:val="24"/>
          <w:szCs w:val="24"/>
        </w:rPr>
        <w:t xml:space="preserve"> </w:t>
      </w:r>
      <w:r w:rsidRPr="00D52552">
        <w:rPr>
          <w:rFonts w:ascii="Times New Roman" w:hAnsi="Times New Roman" w:cs="Times New Roman"/>
          <w:sz w:val="24"/>
          <w:szCs w:val="24"/>
        </w:rPr>
        <w:t>I believe that at this stage all I need to determine</w:t>
      </w:r>
      <w:r w:rsidR="00627BEB">
        <w:rPr>
          <w:rFonts w:ascii="Times New Roman" w:hAnsi="Times New Roman" w:cs="Times New Roman"/>
          <w:sz w:val="24"/>
          <w:szCs w:val="24"/>
        </w:rPr>
        <w:t>,</w:t>
      </w:r>
      <w:r w:rsidRPr="00D52552">
        <w:rPr>
          <w:rFonts w:ascii="Times New Roman" w:hAnsi="Times New Roman" w:cs="Times New Roman"/>
          <w:sz w:val="24"/>
          <w:szCs w:val="24"/>
        </w:rPr>
        <w:t xml:space="preserve"> in the face of the exception, i</w:t>
      </w:r>
      <w:r w:rsidR="00212C31">
        <w:rPr>
          <w:rFonts w:ascii="Times New Roman" w:hAnsi="Times New Roman" w:cs="Times New Roman"/>
          <w:sz w:val="24"/>
          <w:szCs w:val="24"/>
        </w:rPr>
        <w:t>s</w:t>
      </w:r>
      <w:r w:rsidRPr="00D52552">
        <w:rPr>
          <w:rFonts w:ascii="Times New Roman" w:hAnsi="Times New Roman" w:cs="Times New Roman"/>
          <w:sz w:val="24"/>
          <w:szCs w:val="24"/>
        </w:rPr>
        <w:t xml:space="preserve"> whether or not the declaration discloses a cause of action and also whether</w:t>
      </w:r>
      <w:r w:rsidR="00627BEB">
        <w:rPr>
          <w:rFonts w:ascii="Times New Roman" w:hAnsi="Times New Roman" w:cs="Times New Roman"/>
          <w:sz w:val="24"/>
          <w:szCs w:val="24"/>
        </w:rPr>
        <w:t xml:space="preserve"> or not</w:t>
      </w:r>
      <w:r w:rsidRPr="00D52552">
        <w:rPr>
          <w:rFonts w:ascii="Times New Roman" w:hAnsi="Times New Roman" w:cs="Times New Roman"/>
          <w:sz w:val="24"/>
          <w:szCs w:val="24"/>
        </w:rPr>
        <w:t xml:space="preserve"> such cause of action has been placed</w:t>
      </w:r>
      <w:r w:rsidR="008530F1" w:rsidRPr="00D52552">
        <w:rPr>
          <w:rFonts w:ascii="Times New Roman" w:hAnsi="Times New Roman" w:cs="Times New Roman"/>
          <w:sz w:val="24"/>
          <w:szCs w:val="24"/>
        </w:rPr>
        <w:t xml:space="preserve"> before the excipient in a vague o</w:t>
      </w:r>
      <w:r w:rsidR="006D08B1" w:rsidRPr="00D52552">
        <w:rPr>
          <w:rFonts w:ascii="Times New Roman" w:hAnsi="Times New Roman" w:cs="Times New Roman"/>
          <w:sz w:val="24"/>
          <w:szCs w:val="24"/>
        </w:rPr>
        <w:t>r</w:t>
      </w:r>
      <w:r w:rsidR="0022492A" w:rsidRPr="00D52552">
        <w:rPr>
          <w:rFonts w:ascii="Times New Roman" w:hAnsi="Times New Roman" w:cs="Times New Roman"/>
          <w:sz w:val="24"/>
          <w:szCs w:val="24"/>
        </w:rPr>
        <w:t xml:space="preserve"> </w:t>
      </w:r>
      <w:r w:rsidR="008530F1" w:rsidRPr="00D52552">
        <w:rPr>
          <w:rFonts w:ascii="Times New Roman" w:hAnsi="Times New Roman" w:cs="Times New Roman"/>
          <w:sz w:val="24"/>
          <w:szCs w:val="24"/>
        </w:rPr>
        <w:t xml:space="preserve">embarrassing manner. </w:t>
      </w:r>
    </w:p>
    <w:p w:rsidR="00627BEB" w:rsidRDefault="008530F1" w:rsidP="00A014B1">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ab/>
        <w:t xml:space="preserve">I am in full agreement with Mr </w:t>
      </w:r>
      <w:r w:rsidRPr="00D52552">
        <w:rPr>
          <w:rFonts w:ascii="Times New Roman" w:hAnsi="Times New Roman" w:cs="Times New Roman"/>
          <w:i/>
          <w:sz w:val="24"/>
          <w:szCs w:val="24"/>
        </w:rPr>
        <w:t xml:space="preserve">Hussein </w:t>
      </w:r>
      <w:r w:rsidRPr="00D52552">
        <w:rPr>
          <w:rFonts w:ascii="Times New Roman" w:hAnsi="Times New Roman" w:cs="Times New Roman"/>
          <w:sz w:val="24"/>
          <w:szCs w:val="24"/>
        </w:rPr>
        <w:t>that the first ground cannot, in terms of practice and case law, be held to be fatal to the plaintiff</w:t>
      </w:r>
      <w:r w:rsidR="00627BEB">
        <w:rPr>
          <w:rFonts w:ascii="Times New Roman" w:hAnsi="Times New Roman" w:cs="Times New Roman"/>
          <w:sz w:val="24"/>
          <w:szCs w:val="24"/>
        </w:rPr>
        <w:t>’s</w:t>
      </w:r>
      <w:r w:rsidRPr="00D52552">
        <w:rPr>
          <w:rFonts w:ascii="Times New Roman" w:hAnsi="Times New Roman" w:cs="Times New Roman"/>
          <w:sz w:val="24"/>
          <w:szCs w:val="24"/>
        </w:rPr>
        <w:t xml:space="preserve"> summons</w:t>
      </w:r>
      <w:r w:rsidR="00627BEB">
        <w:rPr>
          <w:rFonts w:ascii="Times New Roman" w:hAnsi="Times New Roman" w:cs="Times New Roman"/>
          <w:sz w:val="24"/>
          <w:szCs w:val="24"/>
        </w:rPr>
        <w:t xml:space="preserve">. </w:t>
      </w:r>
      <w:r w:rsidRPr="00D52552">
        <w:rPr>
          <w:rFonts w:ascii="Times New Roman" w:hAnsi="Times New Roman" w:cs="Times New Roman"/>
          <w:sz w:val="24"/>
          <w:szCs w:val="24"/>
        </w:rPr>
        <w:t xml:space="preserve"> </w:t>
      </w:r>
      <w:r w:rsidR="00627BEB">
        <w:rPr>
          <w:rFonts w:ascii="Times New Roman" w:hAnsi="Times New Roman" w:cs="Times New Roman"/>
          <w:sz w:val="24"/>
          <w:szCs w:val="24"/>
        </w:rPr>
        <w:t>T</w:t>
      </w:r>
      <w:r w:rsidRPr="00D52552">
        <w:rPr>
          <w:rFonts w:ascii="Times New Roman" w:hAnsi="Times New Roman" w:cs="Times New Roman"/>
          <w:sz w:val="24"/>
          <w:szCs w:val="24"/>
        </w:rPr>
        <w:t>he declaration, issued simultane</w:t>
      </w:r>
      <w:r w:rsidR="00837150" w:rsidRPr="00D52552">
        <w:rPr>
          <w:rFonts w:ascii="Times New Roman" w:hAnsi="Times New Roman" w:cs="Times New Roman"/>
          <w:sz w:val="24"/>
          <w:szCs w:val="24"/>
        </w:rPr>
        <w:t>ou</w:t>
      </w:r>
      <w:r w:rsidRPr="00D52552">
        <w:rPr>
          <w:rFonts w:ascii="Times New Roman" w:hAnsi="Times New Roman" w:cs="Times New Roman"/>
          <w:sz w:val="24"/>
          <w:szCs w:val="24"/>
        </w:rPr>
        <w:t xml:space="preserve">sly with the summons, adequately gives full particulars of the </w:t>
      </w:r>
      <w:r w:rsidR="00627BEB">
        <w:rPr>
          <w:rFonts w:ascii="Times New Roman" w:hAnsi="Times New Roman" w:cs="Times New Roman"/>
          <w:sz w:val="24"/>
          <w:szCs w:val="24"/>
        </w:rPr>
        <w:t>plaintiff</w:t>
      </w:r>
      <w:r w:rsidRPr="00D52552">
        <w:rPr>
          <w:rFonts w:ascii="Times New Roman" w:hAnsi="Times New Roman" w:cs="Times New Roman"/>
          <w:sz w:val="24"/>
          <w:szCs w:val="24"/>
        </w:rPr>
        <w:t xml:space="preserve">. These as submitted, were the issues fully covered in </w:t>
      </w:r>
      <w:r w:rsidRPr="00D52552">
        <w:rPr>
          <w:rFonts w:ascii="Times New Roman" w:hAnsi="Times New Roman" w:cs="Times New Roman"/>
          <w:i/>
          <w:sz w:val="24"/>
          <w:szCs w:val="24"/>
        </w:rPr>
        <w:t xml:space="preserve">Pumpkin Construction </w:t>
      </w:r>
      <w:r w:rsidRPr="00D52552">
        <w:rPr>
          <w:rFonts w:ascii="Times New Roman" w:hAnsi="Times New Roman" w:cs="Times New Roman"/>
          <w:sz w:val="24"/>
          <w:szCs w:val="24"/>
        </w:rPr>
        <w:t>(</w:t>
      </w:r>
      <w:r w:rsidRPr="00D52552">
        <w:rPr>
          <w:rFonts w:ascii="Times New Roman" w:hAnsi="Times New Roman" w:cs="Times New Roman"/>
          <w:i/>
          <w:sz w:val="24"/>
          <w:szCs w:val="24"/>
        </w:rPr>
        <w:t>Private</w:t>
      </w:r>
      <w:r w:rsidRPr="00D52552">
        <w:rPr>
          <w:rFonts w:ascii="Times New Roman" w:hAnsi="Times New Roman" w:cs="Times New Roman"/>
          <w:sz w:val="24"/>
          <w:szCs w:val="24"/>
        </w:rPr>
        <w:t xml:space="preserve">) </w:t>
      </w:r>
      <w:r w:rsidRPr="00D52552">
        <w:rPr>
          <w:rFonts w:ascii="Times New Roman" w:hAnsi="Times New Roman" w:cs="Times New Roman"/>
          <w:i/>
          <w:sz w:val="24"/>
          <w:szCs w:val="24"/>
        </w:rPr>
        <w:t xml:space="preserve">Limited </w:t>
      </w:r>
      <w:r w:rsidRPr="00D52552">
        <w:rPr>
          <w:rFonts w:ascii="Times New Roman" w:hAnsi="Times New Roman" w:cs="Times New Roman"/>
          <w:sz w:val="24"/>
          <w:szCs w:val="24"/>
        </w:rPr>
        <w:t>v</w:t>
      </w:r>
      <w:r w:rsidRPr="00D52552">
        <w:rPr>
          <w:rFonts w:ascii="Times New Roman" w:hAnsi="Times New Roman" w:cs="Times New Roman"/>
          <w:i/>
          <w:sz w:val="24"/>
          <w:szCs w:val="24"/>
        </w:rPr>
        <w:t xml:space="preserve"> </w:t>
      </w:r>
      <w:proofErr w:type="spellStart"/>
      <w:r w:rsidRPr="00D52552">
        <w:rPr>
          <w:rFonts w:ascii="Times New Roman" w:hAnsi="Times New Roman" w:cs="Times New Roman"/>
          <w:i/>
          <w:sz w:val="24"/>
          <w:szCs w:val="24"/>
        </w:rPr>
        <w:t>Chikaka</w:t>
      </w:r>
      <w:proofErr w:type="spellEnd"/>
      <w:r w:rsidRPr="00D52552">
        <w:rPr>
          <w:rFonts w:ascii="Times New Roman" w:hAnsi="Times New Roman" w:cs="Times New Roman"/>
          <w:sz w:val="24"/>
          <w:szCs w:val="24"/>
        </w:rPr>
        <w:t xml:space="preserve">, 1997(2) ZLR 430 (H). </w:t>
      </w:r>
    </w:p>
    <w:p w:rsidR="00D43540" w:rsidRPr="00D52552" w:rsidRDefault="008530F1" w:rsidP="00627BEB">
      <w:pPr>
        <w:spacing w:after="0" w:line="360" w:lineRule="auto"/>
        <w:ind w:firstLine="720"/>
        <w:jc w:val="both"/>
        <w:rPr>
          <w:rFonts w:ascii="Times New Roman" w:hAnsi="Times New Roman" w:cs="Times New Roman"/>
          <w:sz w:val="24"/>
          <w:szCs w:val="24"/>
        </w:rPr>
      </w:pPr>
      <w:r w:rsidRPr="00D52552">
        <w:rPr>
          <w:rFonts w:ascii="Times New Roman" w:hAnsi="Times New Roman" w:cs="Times New Roman"/>
          <w:sz w:val="24"/>
          <w:szCs w:val="24"/>
        </w:rPr>
        <w:t>As to the plaintiff</w:t>
      </w:r>
      <w:r w:rsidR="00837150" w:rsidRPr="00D52552">
        <w:rPr>
          <w:rFonts w:ascii="Times New Roman" w:hAnsi="Times New Roman" w:cs="Times New Roman"/>
          <w:sz w:val="24"/>
          <w:szCs w:val="24"/>
        </w:rPr>
        <w:t>’</w:t>
      </w:r>
      <w:r w:rsidRPr="00D52552">
        <w:rPr>
          <w:rFonts w:ascii="Times New Roman" w:hAnsi="Times New Roman" w:cs="Times New Roman"/>
          <w:sz w:val="24"/>
          <w:szCs w:val="24"/>
        </w:rPr>
        <w:t>s ability to pay the excipient’s costs, I refuse to accept</w:t>
      </w:r>
      <w:r w:rsidR="00D43540" w:rsidRPr="00D52552">
        <w:rPr>
          <w:rFonts w:ascii="Times New Roman" w:hAnsi="Times New Roman" w:cs="Times New Roman"/>
          <w:sz w:val="24"/>
          <w:szCs w:val="24"/>
        </w:rPr>
        <w:t xml:space="preserve"> that this is an issue for an exception as envisaged in the rules.</w:t>
      </w:r>
    </w:p>
    <w:p w:rsidR="00F356B5" w:rsidRPr="00D52552" w:rsidRDefault="00D43540" w:rsidP="00A014B1">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ab/>
      </w:r>
      <w:r w:rsidR="00627BEB">
        <w:rPr>
          <w:rFonts w:ascii="Times New Roman" w:hAnsi="Times New Roman" w:cs="Times New Roman"/>
          <w:sz w:val="24"/>
          <w:szCs w:val="24"/>
        </w:rPr>
        <w:t>With regard to</w:t>
      </w:r>
      <w:r w:rsidRPr="00D52552">
        <w:rPr>
          <w:rFonts w:ascii="Times New Roman" w:hAnsi="Times New Roman" w:cs="Times New Roman"/>
          <w:sz w:val="24"/>
          <w:szCs w:val="24"/>
        </w:rPr>
        <w:t xml:space="preserve"> the rest of the grounds</w:t>
      </w:r>
      <w:r w:rsidR="00627BEB">
        <w:rPr>
          <w:rFonts w:ascii="Times New Roman" w:hAnsi="Times New Roman" w:cs="Times New Roman"/>
          <w:sz w:val="24"/>
          <w:szCs w:val="24"/>
        </w:rPr>
        <w:t>,</w:t>
      </w:r>
      <w:r w:rsidRPr="00D52552">
        <w:rPr>
          <w:rFonts w:ascii="Times New Roman" w:hAnsi="Times New Roman" w:cs="Times New Roman"/>
          <w:sz w:val="24"/>
          <w:szCs w:val="24"/>
        </w:rPr>
        <w:t xml:space="preserve"> I </w:t>
      </w:r>
      <w:r w:rsidR="00627BEB">
        <w:rPr>
          <w:rFonts w:ascii="Times New Roman" w:hAnsi="Times New Roman" w:cs="Times New Roman"/>
          <w:sz w:val="24"/>
          <w:szCs w:val="24"/>
        </w:rPr>
        <w:t xml:space="preserve">again </w:t>
      </w:r>
      <w:r w:rsidRPr="00D52552">
        <w:rPr>
          <w:rFonts w:ascii="Times New Roman" w:hAnsi="Times New Roman" w:cs="Times New Roman"/>
          <w:sz w:val="24"/>
          <w:szCs w:val="24"/>
        </w:rPr>
        <w:t xml:space="preserve">find myself in agreement with the plaintiff. I do not </w:t>
      </w:r>
      <w:r w:rsidR="00212C31">
        <w:rPr>
          <w:rFonts w:ascii="Times New Roman" w:hAnsi="Times New Roman" w:cs="Times New Roman"/>
          <w:sz w:val="24"/>
          <w:szCs w:val="24"/>
        </w:rPr>
        <w:t>see how it can ever be argued that</w:t>
      </w:r>
      <w:r w:rsidRPr="00D52552">
        <w:rPr>
          <w:rFonts w:ascii="Times New Roman" w:hAnsi="Times New Roman" w:cs="Times New Roman"/>
          <w:sz w:val="24"/>
          <w:szCs w:val="24"/>
        </w:rPr>
        <w:t xml:space="preserve"> there is no cause of action </w:t>
      </w:r>
      <w:r w:rsidRPr="00D52552">
        <w:rPr>
          <w:rFonts w:ascii="Times New Roman" w:hAnsi="Times New Roman" w:cs="Times New Roman"/>
          <w:i/>
          <w:sz w:val="24"/>
          <w:szCs w:val="24"/>
        </w:rPr>
        <w:t xml:space="preserve">in </w:t>
      </w:r>
      <w:proofErr w:type="spellStart"/>
      <w:r w:rsidRPr="00D52552">
        <w:rPr>
          <w:rFonts w:ascii="Times New Roman" w:hAnsi="Times New Roman" w:cs="Times New Roman"/>
          <w:i/>
          <w:sz w:val="24"/>
          <w:szCs w:val="24"/>
        </w:rPr>
        <w:t>casu</w:t>
      </w:r>
      <w:proofErr w:type="spellEnd"/>
      <w:r w:rsidR="00627BEB">
        <w:rPr>
          <w:rFonts w:ascii="Times New Roman" w:hAnsi="Times New Roman" w:cs="Times New Roman"/>
          <w:i/>
          <w:sz w:val="24"/>
          <w:szCs w:val="24"/>
        </w:rPr>
        <w:t>.</w:t>
      </w:r>
      <w:r w:rsidR="00627BEB">
        <w:rPr>
          <w:rFonts w:ascii="Times New Roman" w:hAnsi="Times New Roman" w:cs="Times New Roman"/>
          <w:sz w:val="24"/>
          <w:szCs w:val="24"/>
        </w:rPr>
        <w:t xml:space="preserve"> This is so</w:t>
      </w:r>
      <w:r w:rsidR="008C3B8F" w:rsidRPr="00D52552">
        <w:rPr>
          <w:rFonts w:ascii="Times New Roman" w:hAnsi="Times New Roman" w:cs="Times New Roman"/>
          <w:sz w:val="24"/>
          <w:szCs w:val="24"/>
        </w:rPr>
        <w:t xml:space="preserve"> because a reading of </w:t>
      </w:r>
      <w:proofErr w:type="spellStart"/>
      <w:r w:rsidR="008C3B8F" w:rsidRPr="00D52552">
        <w:rPr>
          <w:rFonts w:ascii="Times New Roman" w:hAnsi="Times New Roman" w:cs="Times New Roman"/>
          <w:sz w:val="24"/>
          <w:szCs w:val="24"/>
        </w:rPr>
        <w:t>para</w:t>
      </w:r>
      <w:proofErr w:type="spellEnd"/>
      <w:r w:rsidR="008C3B8F" w:rsidRPr="00D52552">
        <w:rPr>
          <w:rFonts w:ascii="Times New Roman" w:hAnsi="Times New Roman" w:cs="Times New Roman"/>
          <w:sz w:val="24"/>
          <w:szCs w:val="24"/>
        </w:rPr>
        <w:t>(s) 4-10 of the plaintiff’s declaration</w:t>
      </w:r>
      <w:r w:rsidR="00212C31">
        <w:rPr>
          <w:rFonts w:ascii="Times New Roman" w:hAnsi="Times New Roman" w:cs="Times New Roman"/>
          <w:sz w:val="24"/>
          <w:szCs w:val="24"/>
        </w:rPr>
        <w:t xml:space="preserve">, which I have reproduced at </w:t>
      </w:r>
      <w:proofErr w:type="spellStart"/>
      <w:r w:rsidR="00212C31">
        <w:rPr>
          <w:rFonts w:ascii="Times New Roman" w:hAnsi="Times New Roman" w:cs="Times New Roman"/>
          <w:sz w:val="24"/>
          <w:szCs w:val="24"/>
        </w:rPr>
        <w:t>pp</w:t>
      </w:r>
      <w:proofErr w:type="spellEnd"/>
      <w:r w:rsidR="00212C31">
        <w:rPr>
          <w:rFonts w:ascii="Times New Roman" w:hAnsi="Times New Roman" w:cs="Times New Roman"/>
          <w:sz w:val="24"/>
          <w:szCs w:val="24"/>
        </w:rPr>
        <w:t xml:space="preserve"> 1-2 of this judgment,</w:t>
      </w:r>
      <w:r w:rsidR="00627BEB">
        <w:rPr>
          <w:rFonts w:ascii="Times New Roman" w:hAnsi="Times New Roman" w:cs="Times New Roman"/>
          <w:sz w:val="24"/>
          <w:szCs w:val="24"/>
        </w:rPr>
        <w:t xml:space="preserve"> </w:t>
      </w:r>
      <w:r w:rsidR="008C3B8F" w:rsidRPr="00D52552">
        <w:rPr>
          <w:rFonts w:ascii="Times New Roman" w:hAnsi="Times New Roman" w:cs="Times New Roman"/>
          <w:sz w:val="24"/>
          <w:szCs w:val="24"/>
        </w:rPr>
        <w:t>gives answers to the issues being raised in the exception. What I</w:t>
      </w:r>
      <w:r w:rsidR="003F48BD" w:rsidRPr="00D52552">
        <w:rPr>
          <w:rFonts w:ascii="Times New Roman" w:hAnsi="Times New Roman" w:cs="Times New Roman"/>
          <w:sz w:val="24"/>
          <w:szCs w:val="24"/>
        </w:rPr>
        <w:t xml:space="preserve"> see</w:t>
      </w:r>
      <w:r w:rsidR="00627BEB">
        <w:rPr>
          <w:rFonts w:ascii="Times New Roman" w:hAnsi="Times New Roman" w:cs="Times New Roman"/>
          <w:sz w:val="24"/>
          <w:szCs w:val="24"/>
        </w:rPr>
        <w:t>m</w:t>
      </w:r>
      <w:r w:rsidR="003F48BD" w:rsidRPr="00D52552">
        <w:rPr>
          <w:rFonts w:ascii="Times New Roman" w:hAnsi="Times New Roman" w:cs="Times New Roman"/>
          <w:sz w:val="24"/>
          <w:szCs w:val="24"/>
        </w:rPr>
        <w:t xml:space="preserve"> to hear from the excipient is that because </w:t>
      </w:r>
      <w:r w:rsidR="00627BEB">
        <w:rPr>
          <w:rFonts w:ascii="Times New Roman" w:hAnsi="Times New Roman" w:cs="Times New Roman"/>
          <w:sz w:val="24"/>
          <w:szCs w:val="24"/>
        </w:rPr>
        <w:t>the plaintiff’s</w:t>
      </w:r>
      <w:r w:rsidR="003F48BD" w:rsidRPr="00D52552">
        <w:rPr>
          <w:rFonts w:ascii="Times New Roman" w:hAnsi="Times New Roman" w:cs="Times New Roman"/>
          <w:sz w:val="24"/>
          <w:szCs w:val="24"/>
        </w:rPr>
        <w:t xml:space="preserve"> action relates to economic loss, </w:t>
      </w:r>
      <w:proofErr w:type="gramStart"/>
      <w:r w:rsidR="003F48BD" w:rsidRPr="00D52552">
        <w:rPr>
          <w:rFonts w:ascii="Times New Roman" w:hAnsi="Times New Roman" w:cs="Times New Roman"/>
          <w:sz w:val="24"/>
          <w:szCs w:val="24"/>
        </w:rPr>
        <w:lastRenderedPageBreak/>
        <w:t>then</w:t>
      </w:r>
      <w:proofErr w:type="gramEnd"/>
      <w:r w:rsidR="003F48BD" w:rsidRPr="00D52552">
        <w:rPr>
          <w:rFonts w:ascii="Times New Roman" w:hAnsi="Times New Roman" w:cs="Times New Roman"/>
          <w:sz w:val="24"/>
          <w:szCs w:val="24"/>
        </w:rPr>
        <w:t xml:space="preserve"> there </w:t>
      </w:r>
      <w:r w:rsidR="00627BEB">
        <w:rPr>
          <w:rFonts w:ascii="Times New Roman" w:hAnsi="Times New Roman" w:cs="Times New Roman"/>
          <w:sz w:val="24"/>
          <w:szCs w:val="24"/>
        </w:rPr>
        <w:t>should be</w:t>
      </w:r>
      <w:r w:rsidR="003F48BD" w:rsidRPr="00D52552">
        <w:rPr>
          <w:rFonts w:ascii="Times New Roman" w:hAnsi="Times New Roman" w:cs="Times New Roman"/>
          <w:sz w:val="24"/>
          <w:szCs w:val="24"/>
        </w:rPr>
        <w:t xml:space="preserve"> a special way of pleading.</w:t>
      </w:r>
      <w:r w:rsidR="00627BEB">
        <w:rPr>
          <w:rFonts w:ascii="Times New Roman" w:hAnsi="Times New Roman" w:cs="Times New Roman"/>
          <w:sz w:val="24"/>
          <w:szCs w:val="24"/>
        </w:rPr>
        <w:t xml:space="preserve"> As already indicated,</w:t>
      </w:r>
      <w:r w:rsidR="003F48BD" w:rsidRPr="00D52552">
        <w:rPr>
          <w:rFonts w:ascii="Times New Roman" w:hAnsi="Times New Roman" w:cs="Times New Roman"/>
          <w:sz w:val="24"/>
          <w:szCs w:val="24"/>
        </w:rPr>
        <w:t xml:space="preserve"> I do not agree. </w:t>
      </w:r>
      <w:r w:rsidR="00627BEB">
        <w:rPr>
          <w:rFonts w:ascii="Times New Roman" w:hAnsi="Times New Roman" w:cs="Times New Roman"/>
          <w:sz w:val="24"/>
          <w:szCs w:val="24"/>
        </w:rPr>
        <w:t xml:space="preserve"> Adequate facts have been placed before the excipient to enable it to plead.</w:t>
      </w:r>
    </w:p>
    <w:p w:rsidR="00627BEB" w:rsidRDefault="00F356B5" w:rsidP="00A014B1">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ab/>
      </w:r>
      <w:r w:rsidR="00DE5B15" w:rsidRPr="00D52552">
        <w:rPr>
          <w:rFonts w:ascii="Times New Roman" w:hAnsi="Times New Roman" w:cs="Times New Roman"/>
          <w:sz w:val="24"/>
          <w:szCs w:val="24"/>
        </w:rPr>
        <w:t xml:space="preserve">I </w:t>
      </w:r>
      <w:r w:rsidR="009918EF" w:rsidRPr="00D52552">
        <w:rPr>
          <w:rFonts w:ascii="Times New Roman" w:hAnsi="Times New Roman" w:cs="Times New Roman"/>
          <w:sz w:val="24"/>
          <w:szCs w:val="24"/>
        </w:rPr>
        <w:t xml:space="preserve">believe a declaration should confine itself to facts that establish a cause of action and the relief prayed for thereof. </w:t>
      </w:r>
      <w:r w:rsidR="00212C31">
        <w:rPr>
          <w:rFonts w:ascii="Times New Roman" w:hAnsi="Times New Roman" w:cs="Times New Roman"/>
          <w:sz w:val="24"/>
          <w:szCs w:val="24"/>
        </w:rPr>
        <w:t xml:space="preserve"> This is what the plaintiff has done.</w:t>
      </w:r>
    </w:p>
    <w:p w:rsidR="009918EF" w:rsidRPr="00D52552" w:rsidRDefault="009918EF" w:rsidP="00627BEB">
      <w:pPr>
        <w:spacing w:after="0" w:line="360" w:lineRule="auto"/>
        <w:ind w:firstLine="720"/>
        <w:jc w:val="both"/>
        <w:rPr>
          <w:rFonts w:ascii="Times New Roman" w:hAnsi="Times New Roman" w:cs="Times New Roman"/>
          <w:sz w:val="24"/>
          <w:szCs w:val="24"/>
        </w:rPr>
      </w:pPr>
      <w:r w:rsidRPr="00D52552">
        <w:rPr>
          <w:rFonts w:ascii="Times New Roman" w:hAnsi="Times New Roman" w:cs="Times New Roman"/>
          <w:sz w:val="24"/>
          <w:szCs w:val="24"/>
        </w:rPr>
        <w:t>I am</w:t>
      </w:r>
      <w:r w:rsidR="00627BEB">
        <w:rPr>
          <w:rFonts w:ascii="Times New Roman" w:hAnsi="Times New Roman" w:cs="Times New Roman"/>
          <w:sz w:val="24"/>
          <w:szCs w:val="24"/>
        </w:rPr>
        <w:t>, therefore</w:t>
      </w:r>
      <w:r w:rsidRPr="00D52552">
        <w:rPr>
          <w:rFonts w:ascii="Times New Roman" w:hAnsi="Times New Roman" w:cs="Times New Roman"/>
          <w:sz w:val="24"/>
          <w:szCs w:val="24"/>
        </w:rPr>
        <w:t xml:space="preserve"> indebted to Mr </w:t>
      </w:r>
      <w:r w:rsidRPr="00D52552">
        <w:rPr>
          <w:rFonts w:ascii="Times New Roman" w:hAnsi="Times New Roman" w:cs="Times New Roman"/>
          <w:i/>
          <w:sz w:val="24"/>
          <w:szCs w:val="24"/>
        </w:rPr>
        <w:t xml:space="preserve">Hussein </w:t>
      </w:r>
      <w:r w:rsidRPr="00D52552">
        <w:rPr>
          <w:rFonts w:ascii="Times New Roman" w:hAnsi="Times New Roman" w:cs="Times New Roman"/>
          <w:sz w:val="24"/>
          <w:szCs w:val="24"/>
        </w:rPr>
        <w:t>because, he has</w:t>
      </w:r>
      <w:r w:rsidR="00627BEB">
        <w:rPr>
          <w:rFonts w:ascii="Times New Roman" w:hAnsi="Times New Roman" w:cs="Times New Roman"/>
          <w:sz w:val="24"/>
          <w:szCs w:val="24"/>
        </w:rPr>
        <w:t>,</w:t>
      </w:r>
      <w:r w:rsidRPr="00D52552">
        <w:rPr>
          <w:rFonts w:ascii="Times New Roman" w:hAnsi="Times New Roman" w:cs="Times New Roman"/>
          <w:sz w:val="24"/>
          <w:szCs w:val="24"/>
        </w:rPr>
        <w:t xml:space="preserve"> </w:t>
      </w:r>
      <w:r w:rsidR="00627BEB">
        <w:rPr>
          <w:rFonts w:ascii="Times New Roman" w:hAnsi="Times New Roman" w:cs="Times New Roman"/>
          <w:sz w:val="24"/>
          <w:szCs w:val="24"/>
        </w:rPr>
        <w:t>i</w:t>
      </w:r>
      <w:r w:rsidRPr="00D52552">
        <w:rPr>
          <w:rFonts w:ascii="Times New Roman" w:hAnsi="Times New Roman" w:cs="Times New Roman"/>
          <w:sz w:val="24"/>
          <w:szCs w:val="24"/>
        </w:rPr>
        <w:t>n his submissions</w:t>
      </w:r>
      <w:r w:rsidR="00627BEB">
        <w:rPr>
          <w:rFonts w:ascii="Times New Roman" w:hAnsi="Times New Roman" w:cs="Times New Roman"/>
          <w:sz w:val="24"/>
          <w:szCs w:val="24"/>
        </w:rPr>
        <w:t>,</w:t>
      </w:r>
      <w:r w:rsidRPr="00D52552">
        <w:rPr>
          <w:rFonts w:ascii="Times New Roman" w:hAnsi="Times New Roman" w:cs="Times New Roman"/>
          <w:sz w:val="24"/>
          <w:szCs w:val="24"/>
        </w:rPr>
        <w:t xml:space="preserve"> adequately dealt with each ground of exception as seen herein a</w:t>
      </w:r>
      <w:r w:rsidR="00212C31">
        <w:rPr>
          <w:rFonts w:ascii="Times New Roman" w:hAnsi="Times New Roman" w:cs="Times New Roman"/>
          <w:sz w:val="24"/>
          <w:szCs w:val="24"/>
        </w:rPr>
        <w:t xml:space="preserve">t </w:t>
      </w:r>
      <w:proofErr w:type="spellStart"/>
      <w:r w:rsidR="00212C31">
        <w:rPr>
          <w:rFonts w:ascii="Times New Roman" w:hAnsi="Times New Roman" w:cs="Times New Roman"/>
          <w:sz w:val="24"/>
          <w:szCs w:val="24"/>
        </w:rPr>
        <w:t>p</w:t>
      </w:r>
      <w:r w:rsidRPr="00D52552">
        <w:rPr>
          <w:rFonts w:ascii="Times New Roman" w:hAnsi="Times New Roman" w:cs="Times New Roman"/>
          <w:sz w:val="24"/>
          <w:szCs w:val="24"/>
        </w:rPr>
        <w:t>p</w:t>
      </w:r>
      <w:proofErr w:type="spellEnd"/>
      <w:r w:rsidR="00212C31">
        <w:rPr>
          <w:rFonts w:ascii="Times New Roman" w:hAnsi="Times New Roman" w:cs="Times New Roman"/>
          <w:sz w:val="24"/>
          <w:szCs w:val="24"/>
        </w:rPr>
        <w:t xml:space="preserve"> 5-</w:t>
      </w:r>
      <w:r w:rsidR="00627BEB">
        <w:rPr>
          <w:rFonts w:ascii="Times New Roman" w:hAnsi="Times New Roman" w:cs="Times New Roman"/>
          <w:sz w:val="24"/>
          <w:szCs w:val="24"/>
        </w:rPr>
        <w:t>6.</w:t>
      </w:r>
      <w:r w:rsidRPr="00D52552">
        <w:rPr>
          <w:rFonts w:ascii="Times New Roman" w:hAnsi="Times New Roman" w:cs="Times New Roman"/>
          <w:sz w:val="24"/>
          <w:szCs w:val="24"/>
        </w:rPr>
        <w:t xml:space="preserve"> Indeed in </w:t>
      </w:r>
      <w:r w:rsidRPr="00D52552">
        <w:rPr>
          <w:rFonts w:ascii="Times New Roman" w:hAnsi="Times New Roman" w:cs="Times New Roman"/>
          <w:i/>
          <w:sz w:val="24"/>
          <w:szCs w:val="24"/>
        </w:rPr>
        <w:t xml:space="preserve">Khan </w:t>
      </w:r>
      <w:proofErr w:type="gramStart"/>
      <w:r w:rsidRPr="00D52552">
        <w:rPr>
          <w:rFonts w:ascii="Times New Roman" w:hAnsi="Times New Roman" w:cs="Times New Roman"/>
          <w:sz w:val="24"/>
          <w:szCs w:val="24"/>
        </w:rPr>
        <w:t>v</w:t>
      </w:r>
      <w:proofErr w:type="gramEnd"/>
      <w:r w:rsidRPr="00D52552">
        <w:rPr>
          <w:rFonts w:ascii="Times New Roman" w:hAnsi="Times New Roman" w:cs="Times New Roman"/>
          <w:sz w:val="24"/>
          <w:szCs w:val="24"/>
        </w:rPr>
        <w:t xml:space="preserve"> </w:t>
      </w:r>
      <w:r w:rsidRPr="00D52552">
        <w:rPr>
          <w:rFonts w:ascii="Times New Roman" w:hAnsi="Times New Roman" w:cs="Times New Roman"/>
          <w:i/>
          <w:sz w:val="24"/>
          <w:szCs w:val="24"/>
        </w:rPr>
        <w:t xml:space="preserve">Stewart </w:t>
      </w:r>
      <w:r w:rsidRPr="00D52552">
        <w:rPr>
          <w:rFonts w:ascii="Times New Roman" w:hAnsi="Times New Roman" w:cs="Times New Roman"/>
          <w:sz w:val="24"/>
          <w:szCs w:val="24"/>
        </w:rPr>
        <w:t>1942 CPD 386</w:t>
      </w:r>
      <w:r w:rsidR="00212C31">
        <w:rPr>
          <w:rFonts w:ascii="Times New Roman" w:hAnsi="Times New Roman" w:cs="Times New Roman"/>
          <w:sz w:val="24"/>
          <w:szCs w:val="24"/>
        </w:rPr>
        <w:t xml:space="preserve"> we find </w:t>
      </w:r>
      <w:r w:rsidRPr="00D52552">
        <w:rPr>
          <w:rFonts w:ascii="Times New Roman" w:hAnsi="Times New Roman" w:cs="Times New Roman"/>
          <w:sz w:val="24"/>
          <w:szCs w:val="24"/>
        </w:rPr>
        <w:t>the following:</w:t>
      </w:r>
    </w:p>
    <w:p w:rsidR="00C972E4" w:rsidRDefault="009918EF" w:rsidP="0078287D">
      <w:pPr>
        <w:spacing w:after="0" w:line="24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 xml:space="preserve">“It used, apparently, once to be thought that the object of an exception was to embarrass your opponent. That is not the true object of an exception at all. The true object of an exception is either, if possible, to settle the case, or at least part of it, in a cheap and easy fashion, or to protect oneself against an embarrassment which is so serious as to merit the costs even of an exception. In my opinion, the court should not look at a pleading with a magnifying glass of too high power. If it does so, it will be almost bound to find flaws in most pleadings – except formal </w:t>
      </w:r>
      <w:r w:rsidR="0078287D" w:rsidRPr="00D52552">
        <w:rPr>
          <w:rFonts w:ascii="Times New Roman" w:hAnsi="Times New Roman" w:cs="Times New Roman"/>
          <w:sz w:val="24"/>
          <w:szCs w:val="24"/>
        </w:rPr>
        <w:t xml:space="preserve">replications, but certainly including the present exception itself. It is </w:t>
      </w:r>
      <w:r w:rsidR="00DC3CC0">
        <w:rPr>
          <w:rFonts w:ascii="Times New Roman" w:hAnsi="Times New Roman" w:cs="Times New Roman"/>
          <w:sz w:val="24"/>
          <w:szCs w:val="24"/>
        </w:rPr>
        <w:t xml:space="preserve">so </w:t>
      </w:r>
      <w:r w:rsidR="0078287D" w:rsidRPr="00D52552">
        <w:rPr>
          <w:rFonts w:ascii="Times New Roman" w:hAnsi="Times New Roman" w:cs="Times New Roman"/>
          <w:sz w:val="24"/>
          <w:szCs w:val="24"/>
        </w:rPr>
        <w:t>very easy especially for busy counsel, to make mistakes here or there to say too much or too little, or to express something imperfectly. In my view, it is the duty of the court, when an exception is taken to a pleading first to see if there is a point of law to be decided which will dispose of the case in whole or in part. If there is not</w:t>
      </w:r>
      <w:r w:rsidR="00F17119" w:rsidRPr="00D52552">
        <w:rPr>
          <w:rFonts w:ascii="Times New Roman" w:hAnsi="Times New Roman" w:cs="Times New Roman"/>
          <w:sz w:val="24"/>
          <w:szCs w:val="24"/>
        </w:rPr>
        <w:t xml:space="preserve">, then it must see if there is any embarrassment which is real and such as cannot be met by the asking particulars, as the result of the faults in pleading to which exception is taken. And, unless the excipient can satisfy the court that there is such a point of law or such real embarrassment, then the exception should be dismissed. Otherwise we shall be in danger, as </w:t>
      </w:r>
      <w:r w:rsidR="00B743AE" w:rsidRPr="00D52552">
        <w:rPr>
          <w:rFonts w:ascii="Times New Roman" w:hAnsi="Times New Roman" w:cs="Times New Roman"/>
          <w:sz w:val="24"/>
          <w:szCs w:val="24"/>
        </w:rPr>
        <w:t>BENJAMIN</w:t>
      </w:r>
      <w:r w:rsidR="00F17119" w:rsidRPr="00D52552">
        <w:rPr>
          <w:rFonts w:ascii="Times New Roman" w:hAnsi="Times New Roman" w:cs="Times New Roman"/>
          <w:sz w:val="24"/>
          <w:szCs w:val="24"/>
        </w:rPr>
        <w:t xml:space="preserve"> J points out </w:t>
      </w:r>
      <w:r w:rsidR="00B743AE">
        <w:rPr>
          <w:rFonts w:ascii="Times New Roman" w:hAnsi="Times New Roman" w:cs="Times New Roman"/>
          <w:sz w:val="24"/>
          <w:szCs w:val="24"/>
        </w:rPr>
        <w:t>t</w:t>
      </w:r>
      <w:r w:rsidR="00F17119" w:rsidRPr="00D52552">
        <w:rPr>
          <w:rFonts w:ascii="Times New Roman" w:hAnsi="Times New Roman" w:cs="Times New Roman"/>
          <w:sz w:val="24"/>
          <w:szCs w:val="24"/>
        </w:rPr>
        <w:t xml:space="preserve">o bringing about in our own courts a return to the old days of the demurrers of England”. </w:t>
      </w:r>
    </w:p>
    <w:p w:rsidR="00C972E4" w:rsidRDefault="00C972E4" w:rsidP="0078287D">
      <w:pPr>
        <w:spacing w:after="0" w:line="240" w:lineRule="auto"/>
        <w:ind w:left="720"/>
        <w:jc w:val="both"/>
        <w:rPr>
          <w:rFonts w:ascii="Times New Roman" w:hAnsi="Times New Roman" w:cs="Times New Roman"/>
          <w:sz w:val="24"/>
          <w:szCs w:val="24"/>
        </w:rPr>
      </w:pPr>
    </w:p>
    <w:p w:rsidR="00C972E4" w:rsidRDefault="00C972E4" w:rsidP="00C972E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addition to our own High Court Rules, our </w:t>
      </w:r>
      <w:r w:rsidR="00AC4800" w:rsidRPr="00D52552">
        <w:rPr>
          <w:rFonts w:ascii="Times New Roman" w:hAnsi="Times New Roman" w:cs="Times New Roman"/>
          <w:sz w:val="24"/>
          <w:szCs w:val="24"/>
        </w:rPr>
        <w:t xml:space="preserve">courts are, in the main, guided by some </w:t>
      </w:r>
    </w:p>
    <w:p w:rsidR="00E2039F" w:rsidRPr="00D52552" w:rsidRDefault="00AC4800" w:rsidP="00C972E4">
      <w:pPr>
        <w:spacing w:after="0" w:line="360" w:lineRule="auto"/>
        <w:jc w:val="both"/>
        <w:rPr>
          <w:rFonts w:ascii="Times New Roman" w:hAnsi="Times New Roman" w:cs="Times New Roman"/>
          <w:sz w:val="24"/>
          <w:szCs w:val="24"/>
        </w:rPr>
      </w:pPr>
      <w:proofErr w:type="gramStart"/>
      <w:r w:rsidRPr="00D52552">
        <w:rPr>
          <w:rFonts w:ascii="Times New Roman" w:hAnsi="Times New Roman" w:cs="Times New Roman"/>
          <w:sz w:val="24"/>
          <w:szCs w:val="24"/>
        </w:rPr>
        <w:t>of</w:t>
      </w:r>
      <w:proofErr w:type="gramEnd"/>
      <w:r w:rsidRPr="00D52552">
        <w:rPr>
          <w:rFonts w:ascii="Times New Roman" w:hAnsi="Times New Roman" w:cs="Times New Roman"/>
          <w:sz w:val="24"/>
          <w:szCs w:val="24"/>
        </w:rPr>
        <w:t xml:space="preserve"> the principles contained in the above statement</w:t>
      </w:r>
      <w:r w:rsidR="00DC3CC0">
        <w:rPr>
          <w:rFonts w:ascii="Times New Roman" w:hAnsi="Times New Roman" w:cs="Times New Roman"/>
          <w:sz w:val="24"/>
          <w:szCs w:val="24"/>
        </w:rPr>
        <w:t xml:space="preserve"> when dealing with exceptions.</w:t>
      </w:r>
    </w:p>
    <w:p w:rsidR="00E2039F" w:rsidRPr="004D245E" w:rsidRDefault="00E2039F" w:rsidP="00AC4800">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ab/>
      </w:r>
      <w:r w:rsidR="00627BEB">
        <w:rPr>
          <w:rFonts w:ascii="Times New Roman" w:hAnsi="Times New Roman" w:cs="Times New Roman"/>
          <w:sz w:val="24"/>
          <w:szCs w:val="24"/>
        </w:rPr>
        <w:t xml:space="preserve">For my part, </w:t>
      </w:r>
      <w:r w:rsidRPr="00D52552">
        <w:rPr>
          <w:rFonts w:ascii="Times New Roman" w:hAnsi="Times New Roman" w:cs="Times New Roman"/>
          <w:sz w:val="24"/>
          <w:szCs w:val="24"/>
        </w:rPr>
        <w:t>this is a clear case where a request for further particulars or a complaint in terms of r 140 would have been</w:t>
      </w:r>
      <w:r w:rsidR="00627BEB">
        <w:rPr>
          <w:rFonts w:ascii="Times New Roman" w:hAnsi="Times New Roman" w:cs="Times New Roman"/>
          <w:sz w:val="24"/>
          <w:szCs w:val="24"/>
        </w:rPr>
        <w:t xml:space="preserve"> </w:t>
      </w:r>
      <w:r w:rsidRPr="00D52552">
        <w:rPr>
          <w:rFonts w:ascii="Times New Roman" w:hAnsi="Times New Roman" w:cs="Times New Roman"/>
          <w:sz w:val="24"/>
          <w:szCs w:val="24"/>
        </w:rPr>
        <w:t xml:space="preserve">appropriate. </w:t>
      </w:r>
      <w:r w:rsidR="004D245E">
        <w:rPr>
          <w:rFonts w:ascii="Times New Roman" w:hAnsi="Times New Roman" w:cs="Times New Roman"/>
          <w:sz w:val="24"/>
          <w:szCs w:val="24"/>
        </w:rPr>
        <w:t>I know that</w:t>
      </w:r>
      <w:r w:rsidR="00DC3CC0">
        <w:rPr>
          <w:rFonts w:ascii="Times New Roman" w:hAnsi="Times New Roman" w:cs="Times New Roman"/>
          <w:sz w:val="24"/>
          <w:szCs w:val="24"/>
        </w:rPr>
        <w:t xml:space="preserve"> the</w:t>
      </w:r>
      <w:r w:rsidR="004D245E">
        <w:rPr>
          <w:rFonts w:ascii="Times New Roman" w:hAnsi="Times New Roman" w:cs="Times New Roman"/>
          <w:sz w:val="24"/>
          <w:szCs w:val="24"/>
        </w:rPr>
        <w:t xml:space="preserve"> rule is not mandatory, but there</w:t>
      </w:r>
      <w:r w:rsidRPr="00D52552">
        <w:rPr>
          <w:rFonts w:ascii="Times New Roman" w:hAnsi="Times New Roman" w:cs="Times New Roman"/>
          <w:sz w:val="24"/>
          <w:szCs w:val="24"/>
        </w:rPr>
        <w:t xml:space="preserve"> was</w:t>
      </w:r>
      <w:r w:rsidR="00627BEB">
        <w:rPr>
          <w:rFonts w:ascii="Times New Roman" w:hAnsi="Times New Roman" w:cs="Times New Roman"/>
          <w:sz w:val="24"/>
          <w:szCs w:val="24"/>
        </w:rPr>
        <w:t>,</w:t>
      </w:r>
      <w:r w:rsidRPr="00D52552">
        <w:rPr>
          <w:rFonts w:ascii="Times New Roman" w:hAnsi="Times New Roman" w:cs="Times New Roman"/>
          <w:sz w:val="24"/>
          <w:szCs w:val="24"/>
        </w:rPr>
        <w:t xml:space="preserve"> in my view</w:t>
      </w:r>
      <w:r w:rsidR="00627BEB">
        <w:rPr>
          <w:rFonts w:ascii="Times New Roman" w:hAnsi="Times New Roman" w:cs="Times New Roman"/>
          <w:sz w:val="24"/>
          <w:szCs w:val="24"/>
        </w:rPr>
        <w:t>,</w:t>
      </w:r>
      <w:r w:rsidRPr="00D52552">
        <w:rPr>
          <w:rFonts w:ascii="Times New Roman" w:hAnsi="Times New Roman" w:cs="Times New Roman"/>
          <w:sz w:val="24"/>
          <w:szCs w:val="24"/>
        </w:rPr>
        <w:t xml:space="preserve"> no basis for </w:t>
      </w:r>
      <w:r w:rsidR="006D08B1" w:rsidRPr="00D52552">
        <w:rPr>
          <w:rFonts w:ascii="Times New Roman" w:hAnsi="Times New Roman" w:cs="Times New Roman"/>
          <w:sz w:val="24"/>
          <w:szCs w:val="24"/>
        </w:rPr>
        <w:t>t</w:t>
      </w:r>
      <w:r w:rsidRPr="00D52552">
        <w:rPr>
          <w:rFonts w:ascii="Times New Roman" w:hAnsi="Times New Roman" w:cs="Times New Roman"/>
          <w:sz w:val="24"/>
          <w:szCs w:val="24"/>
        </w:rPr>
        <w:t xml:space="preserve">he exception </w:t>
      </w:r>
      <w:r w:rsidR="004D245E">
        <w:rPr>
          <w:rFonts w:ascii="Times New Roman" w:hAnsi="Times New Roman" w:cs="Times New Roman"/>
          <w:i/>
          <w:sz w:val="24"/>
          <w:szCs w:val="24"/>
        </w:rPr>
        <w:t xml:space="preserve">in </w:t>
      </w:r>
      <w:proofErr w:type="spellStart"/>
      <w:r w:rsidR="004D245E">
        <w:rPr>
          <w:rFonts w:ascii="Times New Roman" w:hAnsi="Times New Roman" w:cs="Times New Roman"/>
          <w:i/>
          <w:sz w:val="24"/>
          <w:szCs w:val="24"/>
        </w:rPr>
        <w:t>casu</w:t>
      </w:r>
      <w:proofErr w:type="spellEnd"/>
      <w:r w:rsidR="004D245E">
        <w:rPr>
          <w:rFonts w:ascii="Times New Roman" w:hAnsi="Times New Roman" w:cs="Times New Roman"/>
          <w:sz w:val="24"/>
          <w:szCs w:val="24"/>
        </w:rPr>
        <w:t>. The excipient would have used this rule</w:t>
      </w:r>
      <w:r w:rsidR="00DC3CC0">
        <w:rPr>
          <w:rFonts w:ascii="Times New Roman" w:hAnsi="Times New Roman" w:cs="Times New Roman"/>
          <w:sz w:val="24"/>
          <w:szCs w:val="24"/>
        </w:rPr>
        <w:t xml:space="preserve"> or merely asked for further particulars. As matters stand, I find nothing that disables the excipient from pleading</w:t>
      </w:r>
      <w:r w:rsidR="004D245E">
        <w:rPr>
          <w:rFonts w:ascii="Times New Roman" w:hAnsi="Times New Roman" w:cs="Times New Roman"/>
          <w:sz w:val="24"/>
          <w:szCs w:val="24"/>
        </w:rPr>
        <w:t>.</w:t>
      </w:r>
    </w:p>
    <w:p w:rsidR="00E2039F" w:rsidRPr="00D52552" w:rsidRDefault="00E2039F" w:rsidP="00AC4800">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ab/>
        <w:t>With respect to ground 7</w:t>
      </w:r>
      <w:r w:rsidR="00627BEB">
        <w:rPr>
          <w:rFonts w:ascii="Times New Roman" w:hAnsi="Times New Roman" w:cs="Times New Roman"/>
          <w:sz w:val="24"/>
          <w:szCs w:val="24"/>
        </w:rPr>
        <w:t>,</w:t>
      </w:r>
      <w:r w:rsidRPr="00D52552">
        <w:rPr>
          <w:rFonts w:ascii="Times New Roman" w:hAnsi="Times New Roman" w:cs="Times New Roman"/>
          <w:sz w:val="24"/>
          <w:szCs w:val="24"/>
        </w:rPr>
        <w:t xml:space="preserve"> all I can say is that if the excipient is indeed serious, the rule of this court allow for separation of trials. That ground cannot, in my view, be used for the purposes of sustaining an exception. The excipient is not saying it has been wrongly cited.</w:t>
      </w:r>
    </w:p>
    <w:p w:rsidR="00E2039F" w:rsidRPr="00D52552" w:rsidRDefault="00E2039F" w:rsidP="00AC4800">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ab/>
        <w:t xml:space="preserve">In view of the foregoing I find it difficult to uphold </w:t>
      </w:r>
      <w:r w:rsidR="00627BEB">
        <w:rPr>
          <w:rFonts w:ascii="Times New Roman" w:hAnsi="Times New Roman" w:cs="Times New Roman"/>
          <w:sz w:val="24"/>
          <w:szCs w:val="24"/>
        </w:rPr>
        <w:t xml:space="preserve">the </w:t>
      </w:r>
      <w:r w:rsidRPr="00D52552">
        <w:rPr>
          <w:rFonts w:ascii="Times New Roman" w:hAnsi="Times New Roman" w:cs="Times New Roman"/>
          <w:sz w:val="24"/>
          <w:szCs w:val="24"/>
        </w:rPr>
        <w:t>exception.</w:t>
      </w:r>
    </w:p>
    <w:p w:rsidR="006D0BF4" w:rsidRPr="00D52552" w:rsidRDefault="00E2039F" w:rsidP="00AC4800">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ab/>
        <w:t xml:space="preserve">The plaintiff prayed for costs on a legal practitioners and client scale. This, it was argued, is because the exception should never have been filed. The excipient could have </w:t>
      </w:r>
      <w:r w:rsidR="006D0BF4" w:rsidRPr="00D52552">
        <w:rPr>
          <w:rFonts w:ascii="Times New Roman" w:hAnsi="Times New Roman" w:cs="Times New Roman"/>
          <w:sz w:val="24"/>
          <w:szCs w:val="24"/>
        </w:rPr>
        <w:lastRenderedPageBreak/>
        <w:t>simply requested for further particulars or followed r 140. Through its legal practitioners letter of 28 November 2011 the excipient arrogantly refused to do so. I therefore agree</w:t>
      </w:r>
      <w:r w:rsidR="004D245E">
        <w:rPr>
          <w:rFonts w:ascii="Times New Roman" w:hAnsi="Times New Roman" w:cs="Times New Roman"/>
          <w:sz w:val="24"/>
          <w:szCs w:val="24"/>
        </w:rPr>
        <w:t>,</w:t>
      </w:r>
      <w:r w:rsidR="006D0BF4" w:rsidRPr="00D52552">
        <w:rPr>
          <w:rFonts w:ascii="Times New Roman" w:hAnsi="Times New Roman" w:cs="Times New Roman"/>
          <w:sz w:val="24"/>
          <w:szCs w:val="24"/>
        </w:rPr>
        <w:t xml:space="preserve"> and having satisfied myself that there was never any basis for the exception, I cannot deny the plaintiff the costs it has prayed for.</w:t>
      </w:r>
    </w:p>
    <w:p w:rsidR="006D0BF4" w:rsidRPr="00D52552" w:rsidRDefault="006D0BF4" w:rsidP="00AC4800">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ab/>
        <w:t>I therefore order as follows:-</w:t>
      </w:r>
    </w:p>
    <w:p w:rsidR="006D0BF4" w:rsidRPr="00D52552" w:rsidRDefault="006D0BF4" w:rsidP="006D0BF4">
      <w:pPr>
        <w:pStyle w:val="ListParagraph"/>
        <w:numPr>
          <w:ilvl w:val="0"/>
          <w:numId w:val="3"/>
        </w:num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The exception be and is hereby dismissed</w:t>
      </w:r>
      <w:r w:rsidR="004D245E">
        <w:rPr>
          <w:rFonts w:ascii="Times New Roman" w:hAnsi="Times New Roman" w:cs="Times New Roman"/>
          <w:sz w:val="24"/>
          <w:szCs w:val="24"/>
        </w:rPr>
        <w:t>; and</w:t>
      </w:r>
    </w:p>
    <w:p w:rsidR="007E4B15" w:rsidRPr="00D52552" w:rsidRDefault="006D0BF4" w:rsidP="006D0BF4">
      <w:pPr>
        <w:pStyle w:val="ListParagraph"/>
        <w:numPr>
          <w:ilvl w:val="0"/>
          <w:numId w:val="3"/>
        </w:num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The excipient shall pay costs on a legal practitioner</w:t>
      </w:r>
      <w:r w:rsidR="00595436">
        <w:rPr>
          <w:rFonts w:ascii="Times New Roman" w:hAnsi="Times New Roman" w:cs="Times New Roman"/>
          <w:sz w:val="24"/>
          <w:szCs w:val="24"/>
        </w:rPr>
        <w:t xml:space="preserve"> and</w:t>
      </w:r>
      <w:r w:rsidRPr="00D52552">
        <w:rPr>
          <w:rFonts w:ascii="Times New Roman" w:hAnsi="Times New Roman" w:cs="Times New Roman"/>
          <w:sz w:val="24"/>
          <w:szCs w:val="24"/>
        </w:rPr>
        <w:t xml:space="preserve"> client scale.</w:t>
      </w:r>
    </w:p>
    <w:p w:rsidR="007E4B15" w:rsidRPr="00D52552" w:rsidRDefault="007E4B15" w:rsidP="007E4B15">
      <w:pPr>
        <w:spacing w:after="0" w:line="360" w:lineRule="auto"/>
        <w:jc w:val="both"/>
        <w:rPr>
          <w:rFonts w:ascii="Times New Roman" w:hAnsi="Times New Roman" w:cs="Times New Roman"/>
          <w:sz w:val="24"/>
          <w:szCs w:val="24"/>
        </w:rPr>
      </w:pPr>
    </w:p>
    <w:p w:rsidR="007E4B15" w:rsidRPr="00D52552" w:rsidRDefault="007E4B15" w:rsidP="007E4B15">
      <w:pPr>
        <w:spacing w:after="0" w:line="360" w:lineRule="auto"/>
        <w:jc w:val="both"/>
        <w:rPr>
          <w:rFonts w:ascii="Times New Roman" w:hAnsi="Times New Roman" w:cs="Times New Roman"/>
          <w:sz w:val="24"/>
          <w:szCs w:val="24"/>
        </w:rPr>
      </w:pPr>
    </w:p>
    <w:p w:rsidR="007E4B15" w:rsidRPr="00D52552" w:rsidRDefault="007E4B15" w:rsidP="007E4B15">
      <w:pPr>
        <w:spacing w:after="0" w:line="360" w:lineRule="auto"/>
        <w:jc w:val="both"/>
        <w:rPr>
          <w:rFonts w:ascii="Times New Roman" w:hAnsi="Times New Roman" w:cs="Times New Roman"/>
          <w:sz w:val="24"/>
          <w:szCs w:val="24"/>
        </w:rPr>
      </w:pPr>
    </w:p>
    <w:p w:rsidR="007E4B15" w:rsidRPr="00D52552" w:rsidRDefault="007E4B15" w:rsidP="007E4B15">
      <w:pPr>
        <w:spacing w:after="0" w:line="360" w:lineRule="auto"/>
        <w:jc w:val="both"/>
        <w:rPr>
          <w:rFonts w:ascii="Times New Roman" w:hAnsi="Times New Roman" w:cs="Times New Roman"/>
          <w:sz w:val="24"/>
          <w:szCs w:val="24"/>
        </w:rPr>
      </w:pPr>
    </w:p>
    <w:p w:rsidR="007E4B15" w:rsidRPr="00D52552" w:rsidRDefault="007E4B15" w:rsidP="007E4B15">
      <w:pPr>
        <w:spacing w:after="0" w:line="360" w:lineRule="auto"/>
        <w:jc w:val="both"/>
        <w:rPr>
          <w:rFonts w:ascii="Times New Roman" w:hAnsi="Times New Roman" w:cs="Times New Roman"/>
          <w:sz w:val="24"/>
          <w:szCs w:val="24"/>
        </w:rPr>
      </w:pPr>
    </w:p>
    <w:p w:rsidR="007E4B15" w:rsidRPr="00D52552" w:rsidRDefault="007E4B15" w:rsidP="007E4B15">
      <w:pPr>
        <w:spacing w:after="0" w:line="240" w:lineRule="auto"/>
        <w:jc w:val="both"/>
        <w:rPr>
          <w:rFonts w:ascii="Times New Roman" w:hAnsi="Times New Roman" w:cs="Times New Roman"/>
          <w:sz w:val="24"/>
          <w:szCs w:val="24"/>
        </w:rPr>
      </w:pPr>
      <w:proofErr w:type="spellStart"/>
      <w:r w:rsidRPr="00D52552">
        <w:rPr>
          <w:rFonts w:ascii="Times New Roman" w:hAnsi="Times New Roman" w:cs="Times New Roman"/>
          <w:i/>
          <w:sz w:val="24"/>
          <w:szCs w:val="24"/>
        </w:rPr>
        <w:t>Atherstone</w:t>
      </w:r>
      <w:proofErr w:type="spellEnd"/>
      <w:r w:rsidRPr="00D52552">
        <w:rPr>
          <w:rFonts w:ascii="Times New Roman" w:hAnsi="Times New Roman" w:cs="Times New Roman"/>
          <w:i/>
          <w:sz w:val="24"/>
          <w:szCs w:val="24"/>
        </w:rPr>
        <w:t xml:space="preserve"> &amp; Cook</w:t>
      </w:r>
      <w:r w:rsidRPr="00D52552">
        <w:rPr>
          <w:rFonts w:ascii="Times New Roman" w:hAnsi="Times New Roman" w:cs="Times New Roman"/>
          <w:sz w:val="24"/>
          <w:szCs w:val="24"/>
        </w:rPr>
        <w:t>, defendant (Excipient’s) legal practitioners</w:t>
      </w:r>
    </w:p>
    <w:p w:rsidR="00450142" w:rsidRPr="00D52552" w:rsidRDefault="007E4B15" w:rsidP="007E4B15">
      <w:pPr>
        <w:spacing w:after="0" w:line="240" w:lineRule="auto"/>
        <w:jc w:val="both"/>
        <w:rPr>
          <w:rFonts w:ascii="Times New Roman" w:hAnsi="Times New Roman" w:cs="Times New Roman"/>
          <w:sz w:val="24"/>
          <w:szCs w:val="24"/>
        </w:rPr>
      </w:pPr>
      <w:r w:rsidRPr="00D52552">
        <w:rPr>
          <w:rFonts w:ascii="Times New Roman" w:hAnsi="Times New Roman" w:cs="Times New Roman"/>
          <w:i/>
          <w:sz w:val="24"/>
          <w:szCs w:val="24"/>
        </w:rPr>
        <w:t xml:space="preserve">Hussein </w:t>
      </w:r>
      <w:proofErr w:type="spellStart"/>
      <w:r w:rsidRPr="00D52552">
        <w:rPr>
          <w:rFonts w:ascii="Times New Roman" w:hAnsi="Times New Roman" w:cs="Times New Roman"/>
          <w:i/>
          <w:sz w:val="24"/>
          <w:szCs w:val="24"/>
        </w:rPr>
        <w:t>Ranchod</w:t>
      </w:r>
      <w:proofErr w:type="spellEnd"/>
      <w:r w:rsidRPr="00D52552">
        <w:rPr>
          <w:rFonts w:ascii="Times New Roman" w:hAnsi="Times New Roman" w:cs="Times New Roman"/>
          <w:i/>
          <w:sz w:val="24"/>
          <w:szCs w:val="24"/>
        </w:rPr>
        <w:t xml:space="preserve"> &amp; Co. Legal Practitioners</w:t>
      </w:r>
      <w:r w:rsidRPr="00D52552">
        <w:rPr>
          <w:rFonts w:ascii="Times New Roman" w:hAnsi="Times New Roman" w:cs="Times New Roman"/>
          <w:sz w:val="24"/>
          <w:szCs w:val="24"/>
        </w:rPr>
        <w:t>, plaintiff’s legal practitioners</w:t>
      </w:r>
      <w:r w:rsidR="00E2039F" w:rsidRPr="00D52552">
        <w:rPr>
          <w:rFonts w:ascii="Times New Roman" w:hAnsi="Times New Roman" w:cs="Times New Roman"/>
          <w:sz w:val="24"/>
          <w:szCs w:val="24"/>
        </w:rPr>
        <w:t xml:space="preserve"> </w:t>
      </w:r>
      <w:r w:rsidR="009918EF" w:rsidRPr="00D52552">
        <w:rPr>
          <w:rFonts w:ascii="Times New Roman" w:hAnsi="Times New Roman" w:cs="Times New Roman"/>
          <w:sz w:val="24"/>
          <w:szCs w:val="24"/>
        </w:rPr>
        <w:t xml:space="preserve"> </w:t>
      </w:r>
      <w:r w:rsidR="008C3B8F" w:rsidRPr="00D52552">
        <w:rPr>
          <w:rFonts w:ascii="Times New Roman" w:hAnsi="Times New Roman" w:cs="Times New Roman"/>
          <w:sz w:val="24"/>
          <w:szCs w:val="24"/>
        </w:rPr>
        <w:t xml:space="preserve">  </w:t>
      </w:r>
      <w:r w:rsidR="008530F1" w:rsidRPr="00D52552">
        <w:rPr>
          <w:rFonts w:ascii="Times New Roman" w:hAnsi="Times New Roman" w:cs="Times New Roman"/>
          <w:sz w:val="24"/>
          <w:szCs w:val="24"/>
        </w:rPr>
        <w:t xml:space="preserve">   </w:t>
      </w:r>
      <w:r w:rsidR="00E14137" w:rsidRPr="00D52552">
        <w:rPr>
          <w:rFonts w:ascii="Times New Roman" w:hAnsi="Times New Roman" w:cs="Times New Roman"/>
          <w:sz w:val="24"/>
          <w:szCs w:val="24"/>
        </w:rPr>
        <w:t xml:space="preserve">  </w:t>
      </w:r>
      <w:r w:rsidR="00CF603A" w:rsidRPr="00D52552">
        <w:rPr>
          <w:rFonts w:ascii="Times New Roman" w:hAnsi="Times New Roman" w:cs="Times New Roman"/>
          <w:sz w:val="24"/>
          <w:szCs w:val="24"/>
        </w:rPr>
        <w:t xml:space="preserve"> </w:t>
      </w:r>
      <w:r w:rsidR="006E6E13" w:rsidRPr="00D52552">
        <w:rPr>
          <w:rFonts w:ascii="Times New Roman" w:hAnsi="Times New Roman" w:cs="Times New Roman"/>
          <w:sz w:val="24"/>
          <w:szCs w:val="24"/>
        </w:rPr>
        <w:t xml:space="preserve">   </w:t>
      </w:r>
      <w:r w:rsidR="00450142" w:rsidRPr="00D52552">
        <w:rPr>
          <w:rFonts w:ascii="Times New Roman" w:hAnsi="Times New Roman" w:cs="Times New Roman"/>
          <w:sz w:val="24"/>
          <w:szCs w:val="24"/>
        </w:rPr>
        <w:t xml:space="preserve">  </w:t>
      </w:r>
    </w:p>
    <w:p w:rsidR="00E970CD" w:rsidRPr="00D52552" w:rsidRDefault="00450142" w:rsidP="007E4B15">
      <w:pPr>
        <w:spacing w:after="0" w:line="240" w:lineRule="auto"/>
        <w:ind w:left="720" w:hanging="720"/>
        <w:jc w:val="both"/>
        <w:rPr>
          <w:rFonts w:ascii="Times New Roman" w:hAnsi="Times New Roman" w:cs="Times New Roman"/>
          <w:sz w:val="24"/>
          <w:szCs w:val="24"/>
        </w:rPr>
      </w:pPr>
      <w:r w:rsidRPr="00D52552">
        <w:rPr>
          <w:rFonts w:ascii="Times New Roman" w:hAnsi="Times New Roman" w:cs="Times New Roman"/>
          <w:sz w:val="24"/>
          <w:szCs w:val="24"/>
        </w:rPr>
        <w:t xml:space="preserve">   </w:t>
      </w:r>
      <w:r w:rsidR="00452230" w:rsidRPr="00D52552">
        <w:rPr>
          <w:rFonts w:ascii="Times New Roman" w:hAnsi="Times New Roman" w:cs="Times New Roman"/>
          <w:sz w:val="24"/>
          <w:szCs w:val="24"/>
        </w:rPr>
        <w:t xml:space="preserve"> </w:t>
      </w:r>
      <w:r w:rsidR="00E970CD" w:rsidRPr="00D52552">
        <w:rPr>
          <w:rFonts w:ascii="Times New Roman" w:hAnsi="Times New Roman" w:cs="Times New Roman"/>
          <w:sz w:val="24"/>
          <w:szCs w:val="24"/>
        </w:rPr>
        <w:t xml:space="preserve"> </w:t>
      </w:r>
    </w:p>
    <w:p w:rsidR="002C2A62" w:rsidRPr="00D52552" w:rsidRDefault="002C2A62" w:rsidP="002C2A62">
      <w:pPr>
        <w:spacing w:after="0" w:line="240" w:lineRule="auto"/>
        <w:jc w:val="both"/>
        <w:rPr>
          <w:rFonts w:ascii="Times New Roman" w:hAnsi="Times New Roman" w:cs="Times New Roman"/>
          <w:sz w:val="24"/>
          <w:szCs w:val="24"/>
        </w:rPr>
      </w:pPr>
    </w:p>
    <w:p w:rsidR="003D016E" w:rsidRPr="00D52552" w:rsidRDefault="002C2A62" w:rsidP="002C2A62">
      <w:pPr>
        <w:spacing w:after="0" w:line="360" w:lineRule="auto"/>
        <w:jc w:val="both"/>
        <w:rPr>
          <w:rFonts w:ascii="Times New Roman" w:hAnsi="Times New Roman" w:cs="Times New Roman"/>
          <w:sz w:val="24"/>
          <w:szCs w:val="24"/>
        </w:rPr>
      </w:pPr>
      <w:r w:rsidRPr="00D52552">
        <w:rPr>
          <w:rFonts w:ascii="Times New Roman" w:hAnsi="Times New Roman" w:cs="Times New Roman"/>
          <w:sz w:val="24"/>
          <w:szCs w:val="24"/>
        </w:rPr>
        <w:t xml:space="preserve">   </w:t>
      </w:r>
      <w:r w:rsidR="00892A99" w:rsidRPr="00D52552">
        <w:rPr>
          <w:rFonts w:ascii="Times New Roman" w:hAnsi="Times New Roman" w:cs="Times New Roman"/>
          <w:sz w:val="24"/>
          <w:szCs w:val="24"/>
        </w:rPr>
        <w:t xml:space="preserve"> </w:t>
      </w:r>
      <w:r w:rsidR="003D016E" w:rsidRPr="00D52552">
        <w:rPr>
          <w:rFonts w:ascii="Times New Roman" w:hAnsi="Times New Roman" w:cs="Times New Roman"/>
          <w:sz w:val="24"/>
          <w:szCs w:val="24"/>
        </w:rPr>
        <w:t xml:space="preserve"> </w:t>
      </w:r>
    </w:p>
    <w:p w:rsidR="00095183" w:rsidRPr="00D52552" w:rsidRDefault="00095183" w:rsidP="003D016E">
      <w:pPr>
        <w:spacing w:after="0" w:line="240" w:lineRule="auto"/>
        <w:ind w:left="720"/>
        <w:jc w:val="both"/>
        <w:rPr>
          <w:rFonts w:ascii="Times New Roman" w:hAnsi="Times New Roman" w:cs="Times New Roman"/>
          <w:sz w:val="24"/>
          <w:szCs w:val="24"/>
        </w:rPr>
      </w:pPr>
      <w:r w:rsidRPr="00D52552">
        <w:rPr>
          <w:rFonts w:ascii="Times New Roman" w:hAnsi="Times New Roman" w:cs="Times New Roman"/>
          <w:sz w:val="24"/>
          <w:szCs w:val="24"/>
        </w:rPr>
        <w:t xml:space="preserve"> </w:t>
      </w:r>
    </w:p>
    <w:p w:rsidR="00095183" w:rsidRPr="00D52552" w:rsidRDefault="00095183" w:rsidP="003D016E">
      <w:pPr>
        <w:spacing w:after="0" w:line="240" w:lineRule="auto"/>
        <w:ind w:left="720"/>
        <w:jc w:val="both"/>
        <w:rPr>
          <w:rFonts w:ascii="Times New Roman" w:hAnsi="Times New Roman" w:cs="Times New Roman"/>
          <w:sz w:val="24"/>
          <w:szCs w:val="24"/>
        </w:rPr>
      </w:pPr>
    </w:p>
    <w:p w:rsidR="004823C8" w:rsidRPr="00D52552" w:rsidRDefault="004823C8" w:rsidP="003D016E">
      <w:pPr>
        <w:spacing w:after="0" w:line="240" w:lineRule="auto"/>
        <w:jc w:val="both"/>
        <w:rPr>
          <w:rFonts w:ascii="Times New Roman" w:hAnsi="Times New Roman" w:cs="Times New Roman"/>
          <w:sz w:val="24"/>
          <w:szCs w:val="24"/>
        </w:rPr>
      </w:pPr>
    </w:p>
    <w:sectPr w:rsidR="004823C8" w:rsidRPr="00D52552">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EE7" w:rsidRDefault="00FC2EE7" w:rsidP="00D52552">
      <w:pPr>
        <w:spacing w:after="0" w:line="240" w:lineRule="auto"/>
      </w:pPr>
      <w:r>
        <w:separator/>
      </w:r>
    </w:p>
  </w:endnote>
  <w:endnote w:type="continuationSeparator" w:id="0">
    <w:p w:rsidR="00FC2EE7" w:rsidRDefault="00FC2EE7" w:rsidP="00D5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EE7" w:rsidRDefault="00FC2EE7" w:rsidP="00D52552">
      <w:pPr>
        <w:spacing w:after="0" w:line="240" w:lineRule="auto"/>
      </w:pPr>
      <w:r>
        <w:separator/>
      </w:r>
    </w:p>
  </w:footnote>
  <w:footnote w:type="continuationSeparator" w:id="0">
    <w:p w:rsidR="00FC2EE7" w:rsidRDefault="00FC2EE7" w:rsidP="00D52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78171"/>
      <w:docPartObj>
        <w:docPartGallery w:val="Page Numbers (Top of Page)"/>
        <w:docPartUnique/>
      </w:docPartObj>
    </w:sdtPr>
    <w:sdtEndPr>
      <w:rPr>
        <w:noProof/>
      </w:rPr>
    </w:sdtEndPr>
    <w:sdtContent>
      <w:p w:rsidR="00D52552" w:rsidRDefault="00D52552">
        <w:pPr>
          <w:pStyle w:val="Header"/>
          <w:jc w:val="right"/>
          <w:rPr>
            <w:noProof/>
          </w:rPr>
        </w:pPr>
        <w:r>
          <w:fldChar w:fldCharType="begin"/>
        </w:r>
        <w:r>
          <w:instrText xml:space="preserve"> PAGE   \* MERGEFORMAT </w:instrText>
        </w:r>
        <w:r>
          <w:fldChar w:fldCharType="separate"/>
        </w:r>
        <w:r w:rsidR="0072718A">
          <w:rPr>
            <w:noProof/>
          </w:rPr>
          <w:t>1</w:t>
        </w:r>
        <w:r>
          <w:rPr>
            <w:noProof/>
          </w:rPr>
          <w:fldChar w:fldCharType="end"/>
        </w:r>
      </w:p>
      <w:p w:rsidR="00D52552" w:rsidRDefault="00D52552">
        <w:pPr>
          <w:pStyle w:val="Header"/>
          <w:jc w:val="right"/>
          <w:rPr>
            <w:noProof/>
          </w:rPr>
        </w:pPr>
        <w:r>
          <w:rPr>
            <w:noProof/>
          </w:rPr>
          <w:t xml:space="preserve">HH </w:t>
        </w:r>
        <w:r w:rsidR="006D7D0B">
          <w:rPr>
            <w:noProof/>
          </w:rPr>
          <w:t>402-12</w:t>
        </w:r>
      </w:p>
      <w:p w:rsidR="00D52552" w:rsidRDefault="00180A92">
        <w:pPr>
          <w:pStyle w:val="Header"/>
          <w:jc w:val="right"/>
        </w:pPr>
        <w:r>
          <w:rPr>
            <w:noProof/>
          </w:rPr>
          <w:t>Hc 10107/11</w:t>
        </w:r>
      </w:p>
    </w:sdtContent>
  </w:sdt>
  <w:p w:rsidR="00D52552" w:rsidRDefault="00D52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E415F"/>
    <w:multiLevelType w:val="hybridMultilevel"/>
    <w:tmpl w:val="6EAAEB14"/>
    <w:lvl w:ilvl="0" w:tplc="4ADE840E">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4DEB7CA7"/>
    <w:multiLevelType w:val="hybridMultilevel"/>
    <w:tmpl w:val="ED72D9D2"/>
    <w:lvl w:ilvl="0" w:tplc="EA14B0C4">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638E09A1"/>
    <w:multiLevelType w:val="hybridMultilevel"/>
    <w:tmpl w:val="B6E4E322"/>
    <w:lvl w:ilvl="0" w:tplc="45509D94">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7CD82EA8"/>
    <w:multiLevelType w:val="hybridMultilevel"/>
    <w:tmpl w:val="BAA8567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3C8"/>
    <w:rsid w:val="000013C9"/>
    <w:rsid w:val="000768BA"/>
    <w:rsid w:val="00095183"/>
    <w:rsid w:val="000C1DA1"/>
    <w:rsid w:val="000F2F54"/>
    <w:rsid w:val="0011053B"/>
    <w:rsid w:val="001458F1"/>
    <w:rsid w:val="00155481"/>
    <w:rsid w:val="00180A92"/>
    <w:rsid w:val="00212C31"/>
    <w:rsid w:val="0022492A"/>
    <w:rsid w:val="002747FF"/>
    <w:rsid w:val="00282004"/>
    <w:rsid w:val="002A35EC"/>
    <w:rsid w:val="002C2A62"/>
    <w:rsid w:val="002D2303"/>
    <w:rsid w:val="003251AC"/>
    <w:rsid w:val="00361FDD"/>
    <w:rsid w:val="003D016E"/>
    <w:rsid w:val="003F3A72"/>
    <w:rsid w:val="003F48BD"/>
    <w:rsid w:val="004137E4"/>
    <w:rsid w:val="00444A78"/>
    <w:rsid w:val="00450142"/>
    <w:rsid w:val="00452230"/>
    <w:rsid w:val="004656DD"/>
    <w:rsid w:val="00465ACF"/>
    <w:rsid w:val="004823C8"/>
    <w:rsid w:val="004B2CBD"/>
    <w:rsid w:val="004D245E"/>
    <w:rsid w:val="004F78CF"/>
    <w:rsid w:val="005639DA"/>
    <w:rsid w:val="00595436"/>
    <w:rsid w:val="00627BEB"/>
    <w:rsid w:val="006700EC"/>
    <w:rsid w:val="006A6DDC"/>
    <w:rsid w:val="006C2E01"/>
    <w:rsid w:val="006D08B1"/>
    <w:rsid w:val="006D0BF4"/>
    <w:rsid w:val="006D7D0B"/>
    <w:rsid w:val="006E6E13"/>
    <w:rsid w:val="00714FC2"/>
    <w:rsid w:val="0072451D"/>
    <w:rsid w:val="0072718A"/>
    <w:rsid w:val="00743AE9"/>
    <w:rsid w:val="0078287D"/>
    <w:rsid w:val="007B6AB3"/>
    <w:rsid w:val="007E4B15"/>
    <w:rsid w:val="008329CB"/>
    <w:rsid w:val="00837150"/>
    <w:rsid w:val="008530F1"/>
    <w:rsid w:val="00892A99"/>
    <w:rsid w:val="008C2C96"/>
    <w:rsid w:val="008C3B8F"/>
    <w:rsid w:val="00910867"/>
    <w:rsid w:val="0091530C"/>
    <w:rsid w:val="0096611F"/>
    <w:rsid w:val="0097101B"/>
    <w:rsid w:val="009918EF"/>
    <w:rsid w:val="009F64B3"/>
    <w:rsid w:val="00A014B1"/>
    <w:rsid w:val="00A55F89"/>
    <w:rsid w:val="00A66CDC"/>
    <w:rsid w:val="00AC4800"/>
    <w:rsid w:val="00AC5375"/>
    <w:rsid w:val="00B17864"/>
    <w:rsid w:val="00B743AE"/>
    <w:rsid w:val="00B85DFB"/>
    <w:rsid w:val="00BB3F5E"/>
    <w:rsid w:val="00BF2196"/>
    <w:rsid w:val="00C972E4"/>
    <w:rsid w:val="00CC736A"/>
    <w:rsid w:val="00CF603A"/>
    <w:rsid w:val="00D43540"/>
    <w:rsid w:val="00D52552"/>
    <w:rsid w:val="00D720ED"/>
    <w:rsid w:val="00DB22B9"/>
    <w:rsid w:val="00DC3CC0"/>
    <w:rsid w:val="00DC3FF8"/>
    <w:rsid w:val="00DE5B15"/>
    <w:rsid w:val="00E114D9"/>
    <w:rsid w:val="00E14137"/>
    <w:rsid w:val="00E2039F"/>
    <w:rsid w:val="00E36954"/>
    <w:rsid w:val="00E61E48"/>
    <w:rsid w:val="00E970CD"/>
    <w:rsid w:val="00F17119"/>
    <w:rsid w:val="00F356B5"/>
    <w:rsid w:val="00F81D67"/>
    <w:rsid w:val="00FC2EE7"/>
    <w:rsid w:val="00FF14C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78"/>
    <w:pPr>
      <w:ind w:left="720"/>
      <w:contextualSpacing/>
    </w:pPr>
  </w:style>
  <w:style w:type="paragraph" w:styleId="Header">
    <w:name w:val="header"/>
    <w:basedOn w:val="Normal"/>
    <w:link w:val="HeaderChar"/>
    <w:uiPriority w:val="99"/>
    <w:unhideWhenUsed/>
    <w:rsid w:val="00D52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552"/>
  </w:style>
  <w:style w:type="paragraph" w:styleId="Footer">
    <w:name w:val="footer"/>
    <w:basedOn w:val="Normal"/>
    <w:link w:val="FooterChar"/>
    <w:uiPriority w:val="99"/>
    <w:unhideWhenUsed/>
    <w:rsid w:val="00D52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552"/>
  </w:style>
  <w:style w:type="paragraph" w:styleId="BalloonText">
    <w:name w:val="Balloon Text"/>
    <w:basedOn w:val="Normal"/>
    <w:link w:val="BalloonTextChar"/>
    <w:uiPriority w:val="99"/>
    <w:semiHidden/>
    <w:unhideWhenUsed/>
    <w:rsid w:val="000F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78"/>
    <w:pPr>
      <w:ind w:left="720"/>
      <w:contextualSpacing/>
    </w:pPr>
  </w:style>
  <w:style w:type="paragraph" w:styleId="Header">
    <w:name w:val="header"/>
    <w:basedOn w:val="Normal"/>
    <w:link w:val="HeaderChar"/>
    <w:uiPriority w:val="99"/>
    <w:unhideWhenUsed/>
    <w:rsid w:val="00D52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552"/>
  </w:style>
  <w:style w:type="paragraph" w:styleId="Footer">
    <w:name w:val="footer"/>
    <w:basedOn w:val="Normal"/>
    <w:link w:val="FooterChar"/>
    <w:uiPriority w:val="99"/>
    <w:unhideWhenUsed/>
    <w:rsid w:val="00D52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552"/>
  </w:style>
  <w:style w:type="paragraph" w:styleId="BalloonText">
    <w:name w:val="Balloon Text"/>
    <w:basedOn w:val="Normal"/>
    <w:link w:val="BalloonTextChar"/>
    <w:uiPriority w:val="99"/>
    <w:semiHidden/>
    <w:unhideWhenUsed/>
    <w:rsid w:val="000F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2012-10-22T09:24:00Z</cp:lastPrinted>
  <dcterms:created xsi:type="dcterms:W3CDTF">2012-10-29T09:35:00Z</dcterms:created>
  <dcterms:modified xsi:type="dcterms:W3CDTF">2012-10-29T09:35:00Z</dcterms:modified>
</cp:coreProperties>
</file>